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5CE8F" w14:textId="59FD730D" w:rsidR="007C6797" w:rsidRDefault="00AF29B5" w:rsidP="00AF29B5">
      <w:pPr>
        <w:jc w:val="center"/>
      </w:pPr>
      <w:r>
        <w:t>INFORAMTION ON FUNERAL LICENSING IN THE US</w:t>
      </w:r>
      <w:r w:rsidR="00004F15">
        <w:t xml:space="preserve"> &amp; DC</w:t>
      </w:r>
      <w:r w:rsidR="00C1367E">
        <w:t xml:space="preserve"> (as provided by NFDA)</w:t>
      </w:r>
    </w:p>
    <w:p w14:paraId="046AC26F" w14:textId="13403D08" w:rsidR="00AF29B5" w:rsidRPr="00346B69" w:rsidRDefault="00AF29B5" w:rsidP="005A23FD">
      <w:pPr>
        <w:contextualSpacing/>
        <w:jc w:val="center"/>
        <w:rPr>
          <w:b/>
          <w:bCs/>
          <w:sz w:val="28"/>
          <w:szCs w:val="28"/>
          <w:u w:val="single"/>
        </w:rPr>
      </w:pPr>
      <w:r w:rsidRPr="00346B69">
        <w:rPr>
          <w:b/>
          <w:bCs/>
          <w:sz w:val="28"/>
          <w:szCs w:val="28"/>
          <w:u w:val="single"/>
        </w:rPr>
        <w:t xml:space="preserve">TYPES OF LICENSES AVAILABLE/REQUIRED </w:t>
      </w:r>
      <w:r w:rsidR="002F59AF">
        <w:rPr>
          <w:b/>
          <w:bCs/>
          <w:sz w:val="28"/>
          <w:szCs w:val="28"/>
          <w:u w:val="single"/>
        </w:rPr>
        <w:t xml:space="preserve">BY </w:t>
      </w:r>
      <w:r w:rsidRPr="00346B69">
        <w:rPr>
          <w:b/>
          <w:bCs/>
          <w:sz w:val="28"/>
          <w:szCs w:val="28"/>
          <w:u w:val="single"/>
        </w:rPr>
        <w:t>STATE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95"/>
        <w:gridCol w:w="1568"/>
        <w:gridCol w:w="905"/>
        <w:gridCol w:w="1594"/>
        <w:gridCol w:w="1303"/>
        <w:gridCol w:w="1263"/>
        <w:gridCol w:w="1437"/>
        <w:gridCol w:w="1525"/>
      </w:tblGrid>
      <w:tr w:rsidR="00650949" w14:paraId="1F18BF7E" w14:textId="77777777" w:rsidTr="00995ABC">
        <w:trPr>
          <w:jc w:val="center"/>
        </w:trPr>
        <w:tc>
          <w:tcPr>
            <w:tcW w:w="1195" w:type="dxa"/>
          </w:tcPr>
          <w:p w14:paraId="1192BFB1" w14:textId="41AC8E43" w:rsidR="00AF29B5" w:rsidRDefault="00394031" w:rsidP="005A23FD">
            <w:pPr>
              <w:contextualSpacing/>
              <w:jc w:val="center"/>
            </w:pPr>
            <w:r>
              <w:t>NO LICENSE</w:t>
            </w:r>
          </w:p>
        </w:tc>
        <w:tc>
          <w:tcPr>
            <w:tcW w:w="1568" w:type="dxa"/>
          </w:tcPr>
          <w:p w14:paraId="5B05D28A" w14:textId="77777777" w:rsidR="00AF29B5" w:rsidRDefault="00A30BA1" w:rsidP="005A23FD">
            <w:pPr>
              <w:contextualSpacing/>
              <w:jc w:val="center"/>
            </w:pPr>
            <w:r>
              <w:t>FD</w:t>
            </w:r>
          </w:p>
          <w:p w14:paraId="45D097C2" w14:textId="49EC5A19" w:rsidR="00A30BA1" w:rsidRDefault="00A30BA1" w:rsidP="005A23FD">
            <w:pPr>
              <w:contextualSpacing/>
              <w:jc w:val="center"/>
            </w:pPr>
            <w:r w:rsidRPr="00A30BA1">
              <w:rPr>
                <w:sz w:val="22"/>
                <w:szCs w:val="22"/>
              </w:rPr>
              <w:t>(1 license)</w:t>
            </w:r>
          </w:p>
        </w:tc>
        <w:tc>
          <w:tcPr>
            <w:tcW w:w="905" w:type="dxa"/>
          </w:tcPr>
          <w:p w14:paraId="2B0D3492" w14:textId="77777777" w:rsidR="00AF29B5" w:rsidRDefault="00394031" w:rsidP="005A23FD">
            <w:pPr>
              <w:contextualSpacing/>
              <w:jc w:val="center"/>
            </w:pPr>
            <w:r>
              <w:t>EMB</w:t>
            </w:r>
          </w:p>
          <w:p w14:paraId="6E5AB8A1" w14:textId="50736C7D" w:rsidR="00A30BA1" w:rsidRDefault="00A30BA1" w:rsidP="005A23FD">
            <w:pPr>
              <w:contextualSpacing/>
              <w:jc w:val="center"/>
            </w:pPr>
            <w:r w:rsidRPr="005A23FD">
              <w:rPr>
                <w:sz w:val="22"/>
                <w:szCs w:val="22"/>
              </w:rPr>
              <w:t>(1 license)</w:t>
            </w:r>
          </w:p>
        </w:tc>
        <w:tc>
          <w:tcPr>
            <w:tcW w:w="1594" w:type="dxa"/>
          </w:tcPr>
          <w:p w14:paraId="0869D71A" w14:textId="77777777" w:rsidR="00AF29B5" w:rsidRDefault="00D15635" w:rsidP="005A23FD">
            <w:pPr>
              <w:contextualSpacing/>
              <w:jc w:val="center"/>
            </w:pPr>
            <w:r>
              <w:t>FD/E</w:t>
            </w:r>
            <w:r w:rsidR="00394031">
              <w:t xml:space="preserve"> COMBO</w:t>
            </w:r>
          </w:p>
          <w:p w14:paraId="2969D972" w14:textId="50166109" w:rsidR="00634550" w:rsidRDefault="00634550" w:rsidP="005A23FD">
            <w:pPr>
              <w:contextualSpacing/>
              <w:jc w:val="center"/>
            </w:pPr>
            <w:r w:rsidRPr="00634550">
              <w:rPr>
                <w:sz w:val="22"/>
                <w:szCs w:val="22"/>
              </w:rPr>
              <w:t>(1 license)</w:t>
            </w:r>
          </w:p>
        </w:tc>
        <w:tc>
          <w:tcPr>
            <w:tcW w:w="1303" w:type="dxa"/>
          </w:tcPr>
          <w:p w14:paraId="78ED2780" w14:textId="7F38AED8" w:rsidR="00AF29B5" w:rsidRDefault="00634550" w:rsidP="005A23FD">
            <w:pPr>
              <w:contextualSpacing/>
              <w:jc w:val="center"/>
            </w:pPr>
            <w:r>
              <w:t>FD</w:t>
            </w:r>
            <w:r w:rsidR="00E52C77">
              <w:t>/</w:t>
            </w:r>
            <w:r w:rsidR="00394031">
              <w:t>F</w:t>
            </w:r>
            <w:r>
              <w:t xml:space="preserve">DE </w:t>
            </w:r>
            <w:r w:rsidR="00394031">
              <w:t>COMB</w:t>
            </w:r>
            <w:r>
              <w:t>O</w:t>
            </w:r>
          </w:p>
          <w:p w14:paraId="5CC7C60D" w14:textId="4AFA54AC" w:rsidR="00887F03" w:rsidRDefault="00887F03" w:rsidP="005A23FD">
            <w:pPr>
              <w:contextualSpacing/>
              <w:jc w:val="center"/>
            </w:pPr>
            <w:r w:rsidRPr="00E52C77">
              <w:rPr>
                <w:sz w:val="20"/>
                <w:szCs w:val="20"/>
              </w:rPr>
              <w:t>(2 licenses)</w:t>
            </w:r>
          </w:p>
        </w:tc>
        <w:tc>
          <w:tcPr>
            <w:tcW w:w="1263" w:type="dxa"/>
          </w:tcPr>
          <w:p w14:paraId="4B84D7A8" w14:textId="77777777" w:rsidR="00AF29B5" w:rsidRDefault="00E52C77" w:rsidP="005A23FD">
            <w:pPr>
              <w:contextualSpacing/>
              <w:jc w:val="center"/>
            </w:pPr>
            <w:r>
              <w:t>EMB/FDE</w:t>
            </w:r>
          </w:p>
          <w:p w14:paraId="484727CA" w14:textId="77777777" w:rsidR="00E52C77" w:rsidRDefault="00E52C77" w:rsidP="005A23FD">
            <w:pPr>
              <w:contextualSpacing/>
              <w:jc w:val="center"/>
            </w:pPr>
            <w:r>
              <w:t>COMBO</w:t>
            </w:r>
          </w:p>
          <w:p w14:paraId="7705C02E" w14:textId="46FD6026" w:rsidR="00E52C77" w:rsidRDefault="00E52C77" w:rsidP="005A23FD">
            <w:pPr>
              <w:contextualSpacing/>
              <w:jc w:val="center"/>
            </w:pPr>
            <w:r w:rsidRPr="00E52C77">
              <w:rPr>
                <w:sz w:val="22"/>
                <w:szCs w:val="22"/>
              </w:rPr>
              <w:t>(2 licenses)</w:t>
            </w:r>
          </w:p>
        </w:tc>
        <w:tc>
          <w:tcPr>
            <w:tcW w:w="1437" w:type="dxa"/>
          </w:tcPr>
          <w:p w14:paraId="7C1FDC15" w14:textId="77777777" w:rsidR="00AF29B5" w:rsidRDefault="00E52C77" w:rsidP="005A23FD">
            <w:pPr>
              <w:contextualSpacing/>
              <w:jc w:val="center"/>
            </w:pPr>
            <w:r>
              <w:t>FD/EMB</w:t>
            </w:r>
          </w:p>
          <w:p w14:paraId="32AA8E49" w14:textId="09701395" w:rsidR="00267537" w:rsidRDefault="00267537" w:rsidP="005A23FD">
            <w:pPr>
              <w:contextualSpacing/>
              <w:jc w:val="center"/>
            </w:pPr>
            <w:r w:rsidRPr="00267537">
              <w:rPr>
                <w:sz w:val="20"/>
                <w:szCs w:val="20"/>
              </w:rPr>
              <w:t>(2 licenses)</w:t>
            </w:r>
          </w:p>
        </w:tc>
        <w:tc>
          <w:tcPr>
            <w:tcW w:w="1525" w:type="dxa"/>
          </w:tcPr>
          <w:p w14:paraId="04C81214" w14:textId="77777777" w:rsidR="00AF29B5" w:rsidRDefault="00267537" w:rsidP="005A23FD">
            <w:pPr>
              <w:contextualSpacing/>
              <w:jc w:val="center"/>
            </w:pPr>
            <w:r>
              <w:t>FE/EMB/FDE COMBO</w:t>
            </w:r>
          </w:p>
          <w:p w14:paraId="54215DCF" w14:textId="73BB432D" w:rsidR="00267537" w:rsidRDefault="00267537" w:rsidP="005A23FD">
            <w:pPr>
              <w:contextualSpacing/>
              <w:jc w:val="center"/>
            </w:pPr>
            <w:r>
              <w:t>(3 licenses)</w:t>
            </w:r>
          </w:p>
        </w:tc>
      </w:tr>
      <w:tr w:rsidR="00650949" w14:paraId="55EB624E" w14:textId="77777777" w:rsidTr="00995ABC">
        <w:trPr>
          <w:jc w:val="center"/>
        </w:trPr>
        <w:tc>
          <w:tcPr>
            <w:tcW w:w="1195" w:type="dxa"/>
          </w:tcPr>
          <w:p w14:paraId="0B4EA691" w14:textId="77777777" w:rsidR="00AF29B5" w:rsidRPr="00995ABC" w:rsidRDefault="00267537" w:rsidP="005A23FD">
            <w:pPr>
              <w:contextualSpacing/>
              <w:rPr>
                <w:b/>
                <w:bCs/>
              </w:rPr>
            </w:pPr>
            <w:r w:rsidRPr="00995ABC">
              <w:rPr>
                <w:b/>
                <w:bCs/>
              </w:rPr>
              <w:t>Michigan</w:t>
            </w:r>
          </w:p>
          <w:p w14:paraId="137710D4" w14:textId="59CD54FF" w:rsidR="002A502A" w:rsidRDefault="002A502A" w:rsidP="005A23FD">
            <w:pPr>
              <w:contextualSpacing/>
            </w:pPr>
            <w:r w:rsidRPr="00995ABC">
              <w:rPr>
                <w:b/>
                <w:bCs/>
              </w:rPr>
              <w:t>Colorado</w:t>
            </w:r>
          </w:p>
        </w:tc>
        <w:tc>
          <w:tcPr>
            <w:tcW w:w="1568" w:type="dxa"/>
          </w:tcPr>
          <w:p w14:paraId="1ED63863" w14:textId="77777777" w:rsidR="00AF29B5" w:rsidRPr="00995ABC" w:rsidRDefault="00267537" w:rsidP="005A23FD">
            <w:pPr>
              <w:contextualSpacing/>
              <w:rPr>
                <w:b/>
                <w:bCs/>
              </w:rPr>
            </w:pPr>
            <w:r w:rsidRPr="00995ABC">
              <w:rPr>
                <w:b/>
                <w:bCs/>
              </w:rPr>
              <w:t>Delaware</w:t>
            </w:r>
          </w:p>
          <w:p w14:paraId="6840078A" w14:textId="77777777" w:rsidR="00267537" w:rsidRPr="00995ABC" w:rsidRDefault="00267537" w:rsidP="005A23FD">
            <w:pPr>
              <w:contextualSpacing/>
              <w:rPr>
                <w:b/>
                <w:bCs/>
              </w:rPr>
            </w:pPr>
            <w:r w:rsidRPr="00995ABC">
              <w:rPr>
                <w:b/>
                <w:bCs/>
              </w:rPr>
              <w:t>New York</w:t>
            </w:r>
          </w:p>
          <w:p w14:paraId="69D42530" w14:textId="77777777" w:rsidR="00267537" w:rsidRPr="00995ABC" w:rsidRDefault="00650949" w:rsidP="005A23FD">
            <w:pPr>
              <w:contextualSpacing/>
              <w:rPr>
                <w:b/>
                <w:bCs/>
              </w:rPr>
            </w:pPr>
            <w:r w:rsidRPr="00995ABC">
              <w:rPr>
                <w:b/>
                <w:bCs/>
              </w:rPr>
              <w:t>Pennsylvania</w:t>
            </w:r>
          </w:p>
          <w:p w14:paraId="59CD5680" w14:textId="1B7F7E96" w:rsidR="00650949" w:rsidRDefault="00CF09D1" w:rsidP="005A23FD">
            <w:pPr>
              <w:contextualSpacing/>
            </w:pPr>
            <w:r>
              <w:t>*</w:t>
            </w:r>
            <w:r w:rsidRPr="00995ABC">
              <w:rPr>
                <w:b/>
                <w:bCs/>
              </w:rPr>
              <w:t>Vermont</w:t>
            </w:r>
            <w:r>
              <w:t xml:space="preserve"> </w:t>
            </w:r>
            <w:r w:rsidRPr="00004F15">
              <w:rPr>
                <w:sz w:val="20"/>
                <w:szCs w:val="20"/>
              </w:rPr>
              <w:t>(recent legislation does not require embalming due to growing number of cremations</w:t>
            </w:r>
            <w:r w:rsidR="00004F15" w:rsidRPr="00004F15">
              <w:rPr>
                <w:sz w:val="20"/>
                <w:szCs w:val="20"/>
              </w:rPr>
              <w:t>)</w:t>
            </w:r>
          </w:p>
        </w:tc>
        <w:tc>
          <w:tcPr>
            <w:tcW w:w="905" w:type="dxa"/>
          </w:tcPr>
          <w:p w14:paraId="357C6343" w14:textId="0C10F3C9" w:rsidR="00650949" w:rsidRDefault="00C01DE8" w:rsidP="005A23FD">
            <w:pPr>
              <w:contextualSpacing/>
            </w:pPr>
            <w:r>
              <w:t>Hawaii</w:t>
            </w:r>
          </w:p>
        </w:tc>
        <w:tc>
          <w:tcPr>
            <w:tcW w:w="1594" w:type="dxa"/>
          </w:tcPr>
          <w:p w14:paraId="740419D9" w14:textId="01650DD0" w:rsidR="00C01DE8" w:rsidRPr="00B15A79" w:rsidRDefault="00C01DE8" w:rsidP="005A23FD">
            <w:pPr>
              <w:contextualSpacing/>
              <w:rPr>
                <w:b/>
                <w:bCs/>
              </w:rPr>
            </w:pPr>
            <w:r w:rsidRPr="00B15A79">
              <w:rPr>
                <w:b/>
                <w:bCs/>
              </w:rPr>
              <w:t>Illinois</w:t>
            </w:r>
          </w:p>
          <w:p w14:paraId="5C607EE9" w14:textId="77777777" w:rsidR="00C01DE8" w:rsidRPr="00B15A79" w:rsidRDefault="00C01DE8" w:rsidP="005A23FD">
            <w:pPr>
              <w:contextualSpacing/>
              <w:rPr>
                <w:b/>
                <w:bCs/>
              </w:rPr>
            </w:pPr>
            <w:r w:rsidRPr="00B15A79">
              <w:rPr>
                <w:b/>
                <w:bCs/>
              </w:rPr>
              <w:t>Indiana</w:t>
            </w:r>
          </w:p>
          <w:p w14:paraId="7CF18BD4" w14:textId="37E6C3AE" w:rsidR="00C01DE8" w:rsidRPr="00B15A79" w:rsidRDefault="00C01DE8" w:rsidP="005A23FD">
            <w:pPr>
              <w:contextualSpacing/>
              <w:rPr>
                <w:b/>
                <w:bCs/>
              </w:rPr>
            </w:pPr>
            <w:r w:rsidRPr="00B15A79">
              <w:rPr>
                <w:b/>
                <w:bCs/>
              </w:rPr>
              <w:t>Iowa</w:t>
            </w:r>
          </w:p>
          <w:p w14:paraId="2AEDAABA" w14:textId="722C03B7" w:rsidR="002D23B7" w:rsidRPr="00B15A79" w:rsidRDefault="002D23B7" w:rsidP="005A23FD">
            <w:pPr>
              <w:contextualSpacing/>
              <w:rPr>
                <w:b/>
                <w:bCs/>
              </w:rPr>
            </w:pPr>
            <w:r w:rsidRPr="00B15A79">
              <w:rPr>
                <w:b/>
                <w:bCs/>
              </w:rPr>
              <w:t>Maine</w:t>
            </w:r>
          </w:p>
          <w:p w14:paraId="1D9770BA" w14:textId="4AE0C650" w:rsidR="00B94223" w:rsidRPr="00B15A79" w:rsidRDefault="00B94223" w:rsidP="005A23FD">
            <w:pPr>
              <w:contextualSpacing/>
              <w:rPr>
                <w:b/>
                <w:bCs/>
              </w:rPr>
            </w:pPr>
            <w:r w:rsidRPr="00B15A79">
              <w:rPr>
                <w:b/>
                <w:bCs/>
              </w:rPr>
              <w:t>Maryland</w:t>
            </w:r>
          </w:p>
          <w:p w14:paraId="598E4664" w14:textId="77777777" w:rsidR="00C01DE8" w:rsidRPr="00B15A79" w:rsidRDefault="00C01DE8" w:rsidP="005A23FD">
            <w:pPr>
              <w:contextualSpacing/>
              <w:rPr>
                <w:b/>
                <w:bCs/>
                <w:sz w:val="22"/>
                <w:szCs w:val="22"/>
              </w:rPr>
            </w:pPr>
            <w:r w:rsidRPr="00B15A79">
              <w:rPr>
                <w:b/>
                <w:bCs/>
                <w:sz w:val="22"/>
                <w:szCs w:val="22"/>
              </w:rPr>
              <w:t>Massachusetts</w:t>
            </w:r>
          </w:p>
          <w:p w14:paraId="422F4644" w14:textId="139B7680" w:rsidR="00C01DE8" w:rsidRPr="00B15A79" w:rsidRDefault="00C01DE8" w:rsidP="005A23FD">
            <w:pPr>
              <w:contextualSpacing/>
              <w:rPr>
                <w:b/>
                <w:bCs/>
              </w:rPr>
            </w:pPr>
            <w:r w:rsidRPr="00B15A79">
              <w:rPr>
                <w:b/>
                <w:bCs/>
              </w:rPr>
              <w:t>Minnesota</w:t>
            </w:r>
          </w:p>
          <w:p w14:paraId="4E1DC3F2" w14:textId="01DDDFFE" w:rsidR="002D23B7" w:rsidRPr="00B15A79" w:rsidRDefault="002D23B7" w:rsidP="005A23FD">
            <w:pPr>
              <w:contextualSpacing/>
              <w:rPr>
                <w:b/>
                <w:bCs/>
              </w:rPr>
            </w:pPr>
            <w:r w:rsidRPr="00B15A79">
              <w:rPr>
                <w:b/>
                <w:bCs/>
              </w:rPr>
              <w:t>Montana</w:t>
            </w:r>
          </w:p>
          <w:p w14:paraId="2AA773AC" w14:textId="56DBB780" w:rsidR="00C01DE8" w:rsidRPr="00B15A79" w:rsidRDefault="00C01DE8" w:rsidP="005A23FD">
            <w:pPr>
              <w:contextualSpacing/>
              <w:rPr>
                <w:b/>
                <w:bCs/>
              </w:rPr>
            </w:pPr>
            <w:r w:rsidRPr="00B15A79">
              <w:rPr>
                <w:b/>
                <w:bCs/>
              </w:rPr>
              <w:t>Nebraska</w:t>
            </w:r>
          </w:p>
          <w:p w14:paraId="461B8510" w14:textId="39F79C77" w:rsidR="00C46531" w:rsidRPr="00B15A79" w:rsidRDefault="00C46531" w:rsidP="005A23FD">
            <w:pPr>
              <w:contextualSpacing/>
              <w:rPr>
                <w:b/>
                <w:bCs/>
              </w:rPr>
            </w:pPr>
            <w:r w:rsidRPr="00B15A79">
              <w:rPr>
                <w:b/>
                <w:bCs/>
              </w:rPr>
              <w:t>New Jersey</w:t>
            </w:r>
          </w:p>
          <w:p w14:paraId="6B3A6016" w14:textId="4189CDA6" w:rsidR="00C46531" w:rsidRPr="00B15A79" w:rsidRDefault="00C46531" w:rsidP="005A23FD">
            <w:pPr>
              <w:contextualSpacing/>
              <w:rPr>
                <w:b/>
                <w:bCs/>
              </w:rPr>
            </w:pPr>
            <w:r w:rsidRPr="00B15A79">
              <w:rPr>
                <w:b/>
                <w:bCs/>
              </w:rPr>
              <w:t>New Mexico</w:t>
            </w:r>
          </w:p>
          <w:p w14:paraId="5EA33983" w14:textId="652D9A60" w:rsidR="00C46531" w:rsidRPr="00B15A79" w:rsidRDefault="00C46531" w:rsidP="005A23FD">
            <w:pPr>
              <w:contextualSpacing/>
              <w:rPr>
                <w:b/>
                <w:bCs/>
              </w:rPr>
            </w:pPr>
            <w:r w:rsidRPr="00B15A79">
              <w:rPr>
                <w:b/>
                <w:bCs/>
              </w:rPr>
              <w:t>North Dakota</w:t>
            </w:r>
          </w:p>
          <w:p w14:paraId="218849EA" w14:textId="1EF0123A" w:rsidR="00C46531" w:rsidRPr="00B15A79" w:rsidRDefault="00C46531" w:rsidP="005A23FD">
            <w:pPr>
              <w:contextualSpacing/>
              <w:rPr>
                <w:b/>
                <w:bCs/>
              </w:rPr>
            </w:pPr>
            <w:r w:rsidRPr="00B15A79">
              <w:rPr>
                <w:b/>
                <w:bCs/>
              </w:rPr>
              <w:t>Rhode Island</w:t>
            </w:r>
          </w:p>
          <w:p w14:paraId="7AF7FC2E" w14:textId="756A4ABF" w:rsidR="00F52CF0" w:rsidRPr="00B15A79" w:rsidRDefault="00F52CF0" w:rsidP="005A23FD">
            <w:pPr>
              <w:contextualSpacing/>
              <w:rPr>
                <w:b/>
                <w:bCs/>
              </w:rPr>
            </w:pPr>
            <w:r w:rsidRPr="00B15A79">
              <w:rPr>
                <w:b/>
                <w:bCs/>
              </w:rPr>
              <w:t>South Dakota</w:t>
            </w:r>
          </w:p>
          <w:p w14:paraId="09C27CF2" w14:textId="100BBE4C" w:rsidR="00F52CF0" w:rsidRPr="00B15A79" w:rsidRDefault="00F52CF0" w:rsidP="005A23FD">
            <w:pPr>
              <w:contextualSpacing/>
              <w:rPr>
                <w:b/>
                <w:bCs/>
              </w:rPr>
            </w:pPr>
            <w:r w:rsidRPr="00B15A79">
              <w:rPr>
                <w:b/>
                <w:bCs/>
              </w:rPr>
              <w:t>Utah</w:t>
            </w:r>
          </w:p>
          <w:p w14:paraId="2D902268" w14:textId="75F85126" w:rsidR="00F52CF0" w:rsidRPr="00B15A79" w:rsidRDefault="00F52CF0" w:rsidP="005A23FD">
            <w:pPr>
              <w:contextualSpacing/>
              <w:rPr>
                <w:b/>
                <w:bCs/>
              </w:rPr>
            </w:pPr>
            <w:r w:rsidRPr="00B15A79">
              <w:t>**</w:t>
            </w:r>
            <w:r w:rsidRPr="00B15A79">
              <w:rPr>
                <w:b/>
                <w:bCs/>
              </w:rPr>
              <w:t>Virginia</w:t>
            </w:r>
          </w:p>
          <w:p w14:paraId="524E0681" w14:textId="569162D1" w:rsidR="00F52CF0" w:rsidRPr="00B15A79" w:rsidRDefault="00F52CF0" w:rsidP="005A23FD">
            <w:pPr>
              <w:contextualSpacing/>
              <w:rPr>
                <w:b/>
                <w:bCs/>
              </w:rPr>
            </w:pPr>
            <w:r w:rsidRPr="00B15A79">
              <w:rPr>
                <w:b/>
                <w:bCs/>
              </w:rPr>
              <w:t>Washington</w:t>
            </w:r>
          </w:p>
          <w:p w14:paraId="2288C29F" w14:textId="346E5687" w:rsidR="00F52CF0" w:rsidRPr="00B15A79" w:rsidRDefault="00F52CF0" w:rsidP="005A23FD">
            <w:pPr>
              <w:contextualSpacing/>
              <w:rPr>
                <w:b/>
                <w:bCs/>
              </w:rPr>
            </w:pPr>
            <w:r w:rsidRPr="00B15A79">
              <w:rPr>
                <w:b/>
                <w:bCs/>
              </w:rPr>
              <w:t>West Virginia</w:t>
            </w:r>
          </w:p>
          <w:p w14:paraId="07FA5968" w14:textId="559F0F11" w:rsidR="00F52CF0" w:rsidRPr="00B15A79" w:rsidRDefault="00F52CF0" w:rsidP="005A23FD">
            <w:pPr>
              <w:contextualSpacing/>
              <w:rPr>
                <w:b/>
                <w:bCs/>
              </w:rPr>
            </w:pPr>
            <w:r w:rsidRPr="00B15A79">
              <w:rPr>
                <w:b/>
                <w:bCs/>
              </w:rPr>
              <w:t>Wisconsin</w:t>
            </w:r>
          </w:p>
          <w:p w14:paraId="7FF8D75B" w14:textId="2272288F" w:rsidR="00AF29B5" w:rsidRDefault="00F52CF0" w:rsidP="005A23FD">
            <w:pPr>
              <w:contextualSpacing/>
            </w:pPr>
            <w:r w:rsidRPr="00B15A79">
              <w:rPr>
                <w:b/>
                <w:bCs/>
              </w:rPr>
              <w:t>Wyoming</w:t>
            </w:r>
          </w:p>
        </w:tc>
        <w:tc>
          <w:tcPr>
            <w:tcW w:w="1303" w:type="dxa"/>
          </w:tcPr>
          <w:p w14:paraId="6624921A" w14:textId="5B4FBBD9" w:rsidR="00AF29B5" w:rsidRPr="00B15A79" w:rsidRDefault="00B50884" w:rsidP="005A23FD">
            <w:pPr>
              <w:contextualSpacing/>
              <w:rPr>
                <w:b/>
                <w:bCs/>
              </w:rPr>
            </w:pPr>
            <w:r w:rsidRPr="00B15A79">
              <w:rPr>
                <w:b/>
                <w:bCs/>
              </w:rPr>
              <w:t>DC</w:t>
            </w:r>
          </w:p>
          <w:p w14:paraId="1CE65D55" w14:textId="41B77332" w:rsidR="005D34F8" w:rsidRPr="00B15A79" w:rsidRDefault="005D34F8" w:rsidP="005A23FD">
            <w:pPr>
              <w:contextualSpacing/>
              <w:rPr>
                <w:b/>
                <w:bCs/>
              </w:rPr>
            </w:pPr>
            <w:r w:rsidRPr="00B15A79">
              <w:rPr>
                <w:b/>
                <w:bCs/>
              </w:rPr>
              <w:t>Idaho</w:t>
            </w:r>
          </w:p>
          <w:p w14:paraId="35CB0B39" w14:textId="3314713B" w:rsidR="005D34F8" w:rsidRPr="00B15A79" w:rsidRDefault="005D34F8" w:rsidP="005A23FD">
            <w:pPr>
              <w:contextualSpacing/>
              <w:rPr>
                <w:b/>
                <w:bCs/>
              </w:rPr>
            </w:pPr>
            <w:r w:rsidRPr="00B15A79">
              <w:rPr>
                <w:b/>
                <w:bCs/>
              </w:rPr>
              <w:t>Louisiana</w:t>
            </w:r>
          </w:p>
          <w:p w14:paraId="3248B1E9" w14:textId="4776E249" w:rsidR="005D34F8" w:rsidRPr="00B15A79" w:rsidRDefault="005D34F8" w:rsidP="005A23FD">
            <w:pPr>
              <w:contextualSpacing/>
              <w:rPr>
                <w:b/>
                <w:bCs/>
              </w:rPr>
            </w:pPr>
            <w:r w:rsidRPr="00B15A79">
              <w:rPr>
                <w:b/>
                <w:bCs/>
              </w:rPr>
              <w:t>Maryland</w:t>
            </w:r>
          </w:p>
          <w:p w14:paraId="36D3D36D" w14:textId="1C48F31A" w:rsidR="005D34F8" w:rsidRPr="00B15A79" w:rsidRDefault="002D23B7" w:rsidP="005A23FD">
            <w:pPr>
              <w:contextualSpacing/>
              <w:rPr>
                <w:b/>
                <w:bCs/>
                <w:sz w:val="22"/>
                <w:szCs w:val="22"/>
              </w:rPr>
            </w:pPr>
            <w:r w:rsidRPr="00B15A79">
              <w:rPr>
                <w:b/>
                <w:bCs/>
                <w:sz w:val="22"/>
                <w:szCs w:val="22"/>
              </w:rPr>
              <w:t>Mississippi</w:t>
            </w:r>
          </w:p>
          <w:p w14:paraId="35A2FF3E" w14:textId="77777777" w:rsidR="002D23B7" w:rsidRDefault="002D23B7" w:rsidP="005A23FD">
            <w:pPr>
              <w:contextualSpacing/>
            </w:pPr>
          </w:p>
          <w:p w14:paraId="61549D4E" w14:textId="77777777" w:rsidR="005D34F8" w:rsidRDefault="005D34F8" w:rsidP="005A23FD">
            <w:pPr>
              <w:contextualSpacing/>
            </w:pPr>
          </w:p>
          <w:p w14:paraId="749BAD50" w14:textId="77777777" w:rsidR="005D34F8" w:rsidRDefault="005D34F8" w:rsidP="005A23FD">
            <w:pPr>
              <w:contextualSpacing/>
            </w:pPr>
          </w:p>
          <w:p w14:paraId="086AABFB" w14:textId="5D822DD1" w:rsidR="00B50884" w:rsidRDefault="00B50884" w:rsidP="005A23FD">
            <w:pPr>
              <w:contextualSpacing/>
            </w:pPr>
          </w:p>
        </w:tc>
        <w:tc>
          <w:tcPr>
            <w:tcW w:w="1263" w:type="dxa"/>
          </w:tcPr>
          <w:p w14:paraId="6612DBFE" w14:textId="3D14C074" w:rsidR="00AF29B5" w:rsidRPr="00995ABC" w:rsidRDefault="00B50884" w:rsidP="005A23FD">
            <w:pPr>
              <w:contextualSpacing/>
              <w:rPr>
                <w:b/>
                <w:bCs/>
              </w:rPr>
            </w:pPr>
            <w:r w:rsidRPr="00995ABC">
              <w:rPr>
                <w:b/>
                <w:bCs/>
              </w:rPr>
              <w:t>Georgia</w:t>
            </w:r>
          </w:p>
          <w:p w14:paraId="60280964" w14:textId="77777777" w:rsidR="00CF09D1" w:rsidRPr="00995ABC" w:rsidRDefault="00CF09D1" w:rsidP="005A23FD">
            <w:pPr>
              <w:contextualSpacing/>
              <w:rPr>
                <w:b/>
                <w:bCs/>
              </w:rPr>
            </w:pPr>
          </w:p>
          <w:p w14:paraId="7034DE86" w14:textId="4C30491A" w:rsidR="002D23B7" w:rsidRPr="00995ABC" w:rsidRDefault="002D23B7" w:rsidP="005A23FD">
            <w:pPr>
              <w:contextualSpacing/>
              <w:rPr>
                <w:b/>
                <w:bCs/>
                <w:sz w:val="20"/>
                <w:szCs w:val="20"/>
              </w:rPr>
            </w:pPr>
            <w:r w:rsidRPr="00995ABC">
              <w:rPr>
                <w:b/>
                <w:bCs/>
                <w:sz w:val="20"/>
                <w:szCs w:val="20"/>
              </w:rPr>
              <w:t>New Hampshire</w:t>
            </w:r>
          </w:p>
          <w:p w14:paraId="737139F1" w14:textId="77777777" w:rsidR="002D23B7" w:rsidRDefault="002D23B7" w:rsidP="005A23FD">
            <w:pPr>
              <w:contextualSpacing/>
            </w:pPr>
          </w:p>
          <w:p w14:paraId="7F5481A3" w14:textId="3DA7B68C" w:rsidR="00B50884" w:rsidRDefault="00B50884" w:rsidP="005A23FD">
            <w:pPr>
              <w:contextualSpacing/>
            </w:pPr>
          </w:p>
        </w:tc>
        <w:tc>
          <w:tcPr>
            <w:tcW w:w="1437" w:type="dxa"/>
          </w:tcPr>
          <w:p w14:paraId="1DF9B527" w14:textId="3C75E791" w:rsidR="00B50884" w:rsidRPr="00995ABC" w:rsidRDefault="00B50884" w:rsidP="005A23FD">
            <w:pPr>
              <w:contextualSpacing/>
              <w:rPr>
                <w:b/>
                <w:bCs/>
              </w:rPr>
            </w:pPr>
            <w:r w:rsidRPr="00995ABC">
              <w:rPr>
                <w:b/>
                <w:bCs/>
              </w:rPr>
              <w:t>Alabama</w:t>
            </w:r>
          </w:p>
          <w:p w14:paraId="12416E10" w14:textId="5DEF2509" w:rsidR="00C1367E" w:rsidRPr="00995ABC" w:rsidRDefault="00C1367E" w:rsidP="005A23FD">
            <w:pPr>
              <w:contextualSpacing/>
              <w:rPr>
                <w:b/>
                <w:bCs/>
              </w:rPr>
            </w:pPr>
            <w:r w:rsidRPr="00995ABC">
              <w:rPr>
                <w:b/>
                <w:bCs/>
              </w:rPr>
              <w:t>Alaska</w:t>
            </w:r>
          </w:p>
          <w:p w14:paraId="72E5F2B5" w14:textId="77777777" w:rsidR="00B50884" w:rsidRPr="00995ABC" w:rsidRDefault="00B50884" w:rsidP="005A23FD">
            <w:pPr>
              <w:contextualSpacing/>
              <w:rPr>
                <w:b/>
                <w:bCs/>
              </w:rPr>
            </w:pPr>
            <w:r w:rsidRPr="00995ABC">
              <w:rPr>
                <w:b/>
                <w:bCs/>
              </w:rPr>
              <w:t>Arizona</w:t>
            </w:r>
          </w:p>
          <w:p w14:paraId="631D0DE7" w14:textId="77777777" w:rsidR="00B50884" w:rsidRPr="00995ABC" w:rsidRDefault="00B50884" w:rsidP="005A23FD">
            <w:pPr>
              <w:contextualSpacing/>
              <w:rPr>
                <w:b/>
                <w:bCs/>
              </w:rPr>
            </w:pPr>
            <w:r w:rsidRPr="00995ABC">
              <w:rPr>
                <w:b/>
                <w:bCs/>
              </w:rPr>
              <w:t>California</w:t>
            </w:r>
          </w:p>
          <w:p w14:paraId="708E33DB" w14:textId="1354C33C" w:rsidR="00B50884" w:rsidRPr="00995ABC" w:rsidRDefault="00B50884" w:rsidP="005A23FD">
            <w:pPr>
              <w:contextualSpacing/>
              <w:rPr>
                <w:b/>
                <w:bCs/>
              </w:rPr>
            </w:pPr>
            <w:r w:rsidRPr="00995ABC">
              <w:rPr>
                <w:b/>
                <w:bCs/>
              </w:rPr>
              <w:t>Connecticut</w:t>
            </w:r>
          </w:p>
          <w:p w14:paraId="35D2A14D" w14:textId="4926BC59" w:rsidR="005D34F8" w:rsidRPr="00995ABC" w:rsidRDefault="005D34F8" w:rsidP="005A23FD">
            <w:pPr>
              <w:contextualSpacing/>
              <w:rPr>
                <w:b/>
                <w:bCs/>
              </w:rPr>
            </w:pPr>
            <w:r w:rsidRPr="00995ABC">
              <w:rPr>
                <w:b/>
                <w:bCs/>
              </w:rPr>
              <w:t>Kansas</w:t>
            </w:r>
          </w:p>
          <w:p w14:paraId="6E147F77" w14:textId="30748624" w:rsidR="002D23B7" w:rsidRPr="00995ABC" w:rsidRDefault="002D23B7" w:rsidP="005A23FD">
            <w:pPr>
              <w:contextualSpacing/>
              <w:rPr>
                <w:b/>
                <w:bCs/>
              </w:rPr>
            </w:pPr>
            <w:r w:rsidRPr="00995ABC">
              <w:rPr>
                <w:b/>
                <w:bCs/>
              </w:rPr>
              <w:t>Missouri</w:t>
            </w:r>
          </w:p>
          <w:p w14:paraId="014AE295" w14:textId="39B4373D" w:rsidR="002D23B7" w:rsidRPr="00995ABC" w:rsidRDefault="002D23B7" w:rsidP="005A23FD">
            <w:pPr>
              <w:contextualSpacing/>
              <w:rPr>
                <w:b/>
                <w:bCs/>
              </w:rPr>
            </w:pPr>
            <w:r w:rsidRPr="00995ABC">
              <w:rPr>
                <w:b/>
                <w:bCs/>
              </w:rPr>
              <w:t>Nevada</w:t>
            </w:r>
          </w:p>
          <w:p w14:paraId="51B7E00C" w14:textId="50F6061E" w:rsidR="00C46531" w:rsidRPr="00995ABC" w:rsidRDefault="00C46531" w:rsidP="005A23FD">
            <w:pPr>
              <w:contextualSpacing/>
              <w:rPr>
                <w:b/>
                <w:bCs/>
              </w:rPr>
            </w:pPr>
            <w:r w:rsidRPr="00995ABC">
              <w:rPr>
                <w:b/>
                <w:bCs/>
              </w:rPr>
              <w:t>Ohio</w:t>
            </w:r>
          </w:p>
          <w:p w14:paraId="09558F35" w14:textId="766312ED" w:rsidR="00F52CF0" w:rsidRPr="00995ABC" w:rsidRDefault="00F52CF0" w:rsidP="005A23FD">
            <w:pPr>
              <w:contextualSpacing/>
              <w:rPr>
                <w:b/>
                <w:bCs/>
              </w:rPr>
            </w:pPr>
            <w:r w:rsidRPr="00995ABC">
              <w:rPr>
                <w:b/>
                <w:bCs/>
              </w:rPr>
              <w:t>Tennessee</w:t>
            </w:r>
          </w:p>
          <w:p w14:paraId="229A2F0D" w14:textId="77777777" w:rsidR="00F52CF0" w:rsidRDefault="00F52CF0" w:rsidP="005A23FD">
            <w:pPr>
              <w:contextualSpacing/>
            </w:pPr>
          </w:p>
          <w:p w14:paraId="1F1AB746" w14:textId="77777777" w:rsidR="00F52CF0" w:rsidRDefault="00F52CF0" w:rsidP="005A23FD">
            <w:pPr>
              <w:contextualSpacing/>
            </w:pPr>
          </w:p>
          <w:p w14:paraId="131964B2" w14:textId="77777777" w:rsidR="00F52CF0" w:rsidRDefault="00F52CF0" w:rsidP="005A23FD">
            <w:pPr>
              <w:contextualSpacing/>
            </w:pPr>
          </w:p>
          <w:p w14:paraId="641C65CF" w14:textId="77777777" w:rsidR="00C46531" w:rsidRDefault="00C46531" w:rsidP="005A23FD">
            <w:pPr>
              <w:contextualSpacing/>
            </w:pPr>
          </w:p>
          <w:p w14:paraId="51A6725B" w14:textId="77777777" w:rsidR="002D23B7" w:rsidRDefault="002D23B7" w:rsidP="005A23FD">
            <w:pPr>
              <w:contextualSpacing/>
            </w:pPr>
          </w:p>
          <w:p w14:paraId="5CFE7332" w14:textId="77777777" w:rsidR="005D34F8" w:rsidRDefault="005D34F8" w:rsidP="005A23FD">
            <w:pPr>
              <w:contextualSpacing/>
            </w:pPr>
          </w:p>
          <w:p w14:paraId="67FE5907" w14:textId="1E2AF1E2" w:rsidR="00B50884" w:rsidRDefault="00B50884" w:rsidP="005A23FD">
            <w:pPr>
              <w:contextualSpacing/>
            </w:pPr>
          </w:p>
        </w:tc>
        <w:tc>
          <w:tcPr>
            <w:tcW w:w="1525" w:type="dxa"/>
          </w:tcPr>
          <w:p w14:paraId="0DB71F4E" w14:textId="77777777" w:rsidR="00AF29B5" w:rsidRPr="00995ABC" w:rsidRDefault="00B50884" w:rsidP="005A23FD">
            <w:pPr>
              <w:contextualSpacing/>
              <w:rPr>
                <w:b/>
                <w:bCs/>
              </w:rPr>
            </w:pPr>
            <w:r w:rsidRPr="00995ABC">
              <w:rPr>
                <w:b/>
                <w:bCs/>
              </w:rPr>
              <w:t>Arkansas</w:t>
            </w:r>
          </w:p>
          <w:p w14:paraId="18EDC40C" w14:textId="289638B5" w:rsidR="00B50884" w:rsidRPr="00995ABC" w:rsidRDefault="00B50884" w:rsidP="005A23FD">
            <w:pPr>
              <w:contextualSpacing/>
              <w:rPr>
                <w:b/>
                <w:bCs/>
              </w:rPr>
            </w:pPr>
            <w:r w:rsidRPr="00995ABC">
              <w:rPr>
                <w:b/>
                <w:bCs/>
              </w:rPr>
              <w:t>Florida</w:t>
            </w:r>
          </w:p>
          <w:p w14:paraId="260A2EAE" w14:textId="22C68C6F" w:rsidR="005D34F8" w:rsidRPr="00995ABC" w:rsidRDefault="005D34F8" w:rsidP="005A23FD">
            <w:pPr>
              <w:contextualSpacing/>
              <w:rPr>
                <w:b/>
                <w:bCs/>
              </w:rPr>
            </w:pPr>
            <w:r w:rsidRPr="00995ABC">
              <w:rPr>
                <w:b/>
                <w:bCs/>
              </w:rPr>
              <w:t>Kentucky</w:t>
            </w:r>
          </w:p>
          <w:p w14:paraId="360630C0" w14:textId="307AAB04" w:rsidR="00C46531" w:rsidRPr="00995ABC" w:rsidRDefault="00C46531" w:rsidP="005A23FD">
            <w:pPr>
              <w:contextualSpacing/>
              <w:rPr>
                <w:b/>
                <w:bCs/>
                <w:sz w:val="22"/>
                <w:szCs w:val="22"/>
              </w:rPr>
            </w:pPr>
            <w:r w:rsidRPr="00995ABC">
              <w:rPr>
                <w:b/>
                <w:bCs/>
                <w:sz w:val="22"/>
                <w:szCs w:val="22"/>
              </w:rPr>
              <w:t>North Carolina</w:t>
            </w:r>
          </w:p>
          <w:p w14:paraId="6CFF72BF" w14:textId="336F547B" w:rsidR="00C46531" w:rsidRPr="00995ABC" w:rsidRDefault="00C46531" w:rsidP="005A23FD">
            <w:pPr>
              <w:contextualSpacing/>
              <w:rPr>
                <w:b/>
                <w:bCs/>
              </w:rPr>
            </w:pPr>
            <w:r w:rsidRPr="00995ABC">
              <w:rPr>
                <w:b/>
                <w:bCs/>
              </w:rPr>
              <w:t>Oklahoma</w:t>
            </w:r>
          </w:p>
          <w:p w14:paraId="5108B18C" w14:textId="0751CE0A" w:rsidR="00C46531" w:rsidRPr="00995ABC" w:rsidRDefault="00C46531" w:rsidP="005A23FD">
            <w:pPr>
              <w:contextualSpacing/>
              <w:rPr>
                <w:b/>
                <w:bCs/>
              </w:rPr>
            </w:pPr>
            <w:r w:rsidRPr="00995ABC">
              <w:rPr>
                <w:b/>
                <w:bCs/>
              </w:rPr>
              <w:t>Oregon</w:t>
            </w:r>
          </w:p>
          <w:p w14:paraId="685A079C" w14:textId="5038C72C" w:rsidR="00C46531" w:rsidRPr="00995ABC" w:rsidRDefault="00C46531" w:rsidP="005A23FD">
            <w:pPr>
              <w:contextualSpacing/>
              <w:rPr>
                <w:b/>
                <w:bCs/>
                <w:sz w:val="20"/>
                <w:szCs w:val="20"/>
              </w:rPr>
            </w:pPr>
            <w:r w:rsidRPr="00995ABC">
              <w:rPr>
                <w:b/>
                <w:bCs/>
                <w:sz w:val="20"/>
                <w:szCs w:val="20"/>
              </w:rPr>
              <w:t>South Carolina</w:t>
            </w:r>
          </w:p>
          <w:p w14:paraId="2D3DB9E7" w14:textId="3DBBA2D4" w:rsidR="00F52CF0" w:rsidRPr="00995ABC" w:rsidRDefault="00F52CF0" w:rsidP="005A23FD">
            <w:pPr>
              <w:contextualSpacing/>
              <w:rPr>
                <w:b/>
                <w:bCs/>
              </w:rPr>
            </w:pPr>
            <w:r w:rsidRPr="00995ABC">
              <w:rPr>
                <w:b/>
                <w:bCs/>
              </w:rPr>
              <w:t>Texas</w:t>
            </w:r>
          </w:p>
          <w:p w14:paraId="62626FDD" w14:textId="77777777" w:rsidR="00F52CF0" w:rsidRDefault="00F52CF0" w:rsidP="005A23FD">
            <w:pPr>
              <w:contextualSpacing/>
            </w:pPr>
          </w:p>
          <w:p w14:paraId="750FD227" w14:textId="77777777" w:rsidR="00C46531" w:rsidRDefault="00C46531" w:rsidP="005A23FD">
            <w:pPr>
              <w:contextualSpacing/>
            </w:pPr>
          </w:p>
          <w:p w14:paraId="3FC69D35" w14:textId="77777777" w:rsidR="00C46531" w:rsidRDefault="00C46531" w:rsidP="005A23FD">
            <w:pPr>
              <w:contextualSpacing/>
            </w:pPr>
          </w:p>
          <w:p w14:paraId="473E7265" w14:textId="77777777" w:rsidR="005D34F8" w:rsidRDefault="005D34F8" w:rsidP="005A23FD">
            <w:pPr>
              <w:contextualSpacing/>
            </w:pPr>
          </w:p>
          <w:p w14:paraId="23AA437A" w14:textId="1DBA8E32" w:rsidR="00B50884" w:rsidRDefault="00B50884" w:rsidP="005A23FD">
            <w:pPr>
              <w:contextualSpacing/>
            </w:pPr>
          </w:p>
        </w:tc>
      </w:tr>
      <w:tr w:rsidR="00760A1D" w14:paraId="031AAEDB" w14:textId="77777777" w:rsidTr="00995ABC">
        <w:trPr>
          <w:jc w:val="center"/>
        </w:trPr>
        <w:tc>
          <w:tcPr>
            <w:tcW w:w="1195" w:type="dxa"/>
          </w:tcPr>
          <w:p w14:paraId="0D55DC8E" w14:textId="09988D99" w:rsidR="00760A1D" w:rsidRDefault="00760A1D" w:rsidP="005A23FD">
            <w:pPr>
              <w:contextualSpacing/>
            </w:pPr>
            <w:r>
              <w:t xml:space="preserve">Total: </w:t>
            </w:r>
            <w:r w:rsidR="00B754D2">
              <w:t>2</w:t>
            </w:r>
            <w:r w:rsidR="00004F15">
              <w:t xml:space="preserve"> of 51</w:t>
            </w:r>
          </w:p>
        </w:tc>
        <w:tc>
          <w:tcPr>
            <w:tcW w:w="1568" w:type="dxa"/>
          </w:tcPr>
          <w:p w14:paraId="31FAFA9F" w14:textId="0ADBDDE2" w:rsidR="00760A1D" w:rsidRDefault="00760A1D" w:rsidP="005A23FD">
            <w:pPr>
              <w:contextualSpacing/>
            </w:pPr>
            <w:r>
              <w:t xml:space="preserve">Total: </w:t>
            </w:r>
            <w:r w:rsidR="00434BAC">
              <w:t>4</w:t>
            </w:r>
            <w:r w:rsidR="00004F15">
              <w:t xml:space="preserve"> of 51</w:t>
            </w:r>
          </w:p>
        </w:tc>
        <w:tc>
          <w:tcPr>
            <w:tcW w:w="905" w:type="dxa"/>
          </w:tcPr>
          <w:p w14:paraId="046D60BC" w14:textId="6FCAFE25" w:rsidR="00760A1D" w:rsidRDefault="00760A1D" w:rsidP="005A23FD">
            <w:pPr>
              <w:contextualSpacing/>
            </w:pPr>
            <w:r w:rsidRPr="00D15A22">
              <w:rPr>
                <w:sz w:val="22"/>
                <w:szCs w:val="22"/>
              </w:rPr>
              <w:t>Total: 1</w:t>
            </w:r>
            <w:r w:rsidR="00004F15">
              <w:rPr>
                <w:sz w:val="22"/>
                <w:szCs w:val="22"/>
              </w:rPr>
              <w:t xml:space="preserve"> of 51</w:t>
            </w:r>
          </w:p>
        </w:tc>
        <w:tc>
          <w:tcPr>
            <w:tcW w:w="1594" w:type="dxa"/>
          </w:tcPr>
          <w:p w14:paraId="7324BDE6" w14:textId="3DAC764E" w:rsidR="00760A1D" w:rsidRDefault="00760A1D" w:rsidP="005A23FD">
            <w:pPr>
              <w:contextualSpacing/>
            </w:pPr>
            <w:r>
              <w:t xml:space="preserve">Total: </w:t>
            </w:r>
            <w:r w:rsidR="00B94223">
              <w:t>20</w:t>
            </w:r>
            <w:r w:rsidR="00004F15">
              <w:t xml:space="preserve"> of 51</w:t>
            </w:r>
          </w:p>
        </w:tc>
        <w:tc>
          <w:tcPr>
            <w:tcW w:w="1303" w:type="dxa"/>
          </w:tcPr>
          <w:p w14:paraId="639603D5" w14:textId="77CAC08E" w:rsidR="00760A1D" w:rsidRDefault="00760A1D" w:rsidP="005A23FD">
            <w:pPr>
              <w:contextualSpacing/>
            </w:pPr>
            <w:r>
              <w:t>Total: 5</w:t>
            </w:r>
            <w:r w:rsidR="00004F15">
              <w:t xml:space="preserve"> of 51</w:t>
            </w:r>
          </w:p>
        </w:tc>
        <w:tc>
          <w:tcPr>
            <w:tcW w:w="1263" w:type="dxa"/>
          </w:tcPr>
          <w:p w14:paraId="0D1DF626" w14:textId="50E99119" w:rsidR="00760A1D" w:rsidRDefault="00760A1D" w:rsidP="005A23FD">
            <w:pPr>
              <w:contextualSpacing/>
            </w:pPr>
            <w:r>
              <w:t xml:space="preserve">Total: </w:t>
            </w:r>
            <w:r w:rsidR="002A502A">
              <w:t>2</w:t>
            </w:r>
            <w:r w:rsidR="00004F15">
              <w:t xml:space="preserve"> of 51</w:t>
            </w:r>
          </w:p>
        </w:tc>
        <w:tc>
          <w:tcPr>
            <w:tcW w:w="1437" w:type="dxa"/>
          </w:tcPr>
          <w:p w14:paraId="5178B545" w14:textId="0C206CF4" w:rsidR="00760A1D" w:rsidRDefault="00760A1D" w:rsidP="005A23FD">
            <w:pPr>
              <w:contextualSpacing/>
            </w:pPr>
            <w:r>
              <w:t>Total: 1</w:t>
            </w:r>
            <w:r w:rsidR="002A502A">
              <w:t>0</w:t>
            </w:r>
            <w:r w:rsidR="00004F15">
              <w:t xml:space="preserve"> or 51</w:t>
            </w:r>
          </w:p>
        </w:tc>
        <w:tc>
          <w:tcPr>
            <w:tcW w:w="1525" w:type="dxa"/>
          </w:tcPr>
          <w:p w14:paraId="1ECEEB04" w14:textId="6A83F65E" w:rsidR="00760A1D" w:rsidRDefault="00760A1D" w:rsidP="005A23FD">
            <w:pPr>
              <w:contextualSpacing/>
            </w:pPr>
            <w:r>
              <w:t xml:space="preserve">Total: </w:t>
            </w:r>
            <w:r w:rsidR="00D15A22">
              <w:t>8</w:t>
            </w:r>
            <w:r w:rsidR="00004F15">
              <w:t xml:space="preserve"> of 51</w:t>
            </w:r>
          </w:p>
        </w:tc>
      </w:tr>
    </w:tbl>
    <w:p w14:paraId="64391A5B" w14:textId="50695180" w:rsidR="00991A78" w:rsidRPr="002F59AF" w:rsidRDefault="00394031" w:rsidP="00C31B45">
      <w:pPr>
        <w:contextualSpacing/>
        <w:jc w:val="both"/>
        <w:rPr>
          <w:sz w:val="20"/>
          <w:szCs w:val="20"/>
        </w:rPr>
      </w:pPr>
      <w:r w:rsidRPr="002F59AF">
        <w:rPr>
          <w:sz w:val="20"/>
          <w:szCs w:val="20"/>
        </w:rPr>
        <w:t>*</w:t>
      </w:r>
      <w:r w:rsidRPr="002F59AF">
        <w:rPr>
          <w:b/>
          <w:bCs/>
          <w:sz w:val="20"/>
          <w:szCs w:val="20"/>
        </w:rPr>
        <w:t>FD</w:t>
      </w:r>
      <w:r w:rsidRPr="002F59AF">
        <w:rPr>
          <w:sz w:val="20"/>
          <w:szCs w:val="20"/>
        </w:rPr>
        <w:t xml:space="preserve"> = Funeral Director</w:t>
      </w:r>
      <w:r w:rsidR="00962F95" w:rsidRPr="002F59AF">
        <w:rPr>
          <w:sz w:val="20"/>
          <w:szCs w:val="20"/>
        </w:rPr>
        <w:t xml:space="preserve"> (1 license)</w:t>
      </w:r>
      <w:r w:rsidRPr="002F59AF">
        <w:rPr>
          <w:sz w:val="20"/>
          <w:szCs w:val="20"/>
        </w:rPr>
        <w:t xml:space="preserve">  |  </w:t>
      </w:r>
      <w:r w:rsidR="00991A78" w:rsidRPr="002F59AF">
        <w:rPr>
          <w:b/>
          <w:bCs/>
          <w:sz w:val="20"/>
          <w:szCs w:val="20"/>
        </w:rPr>
        <w:t>EMB</w:t>
      </w:r>
      <w:r w:rsidR="00991A78" w:rsidRPr="002F59AF">
        <w:rPr>
          <w:sz w:val="20"/>
          <w:szCs w:val="20"/>
        </w:rPr>
        <w:t xml:space="preserve"> = Embalmer</w:t>
      </w:r>
      <w:r w:rsidR="00962F95" w:rsidRPr="002F59AF">
        <w:rPr>
          <w:sz w:val="20"/>
          <w:szCs w:val="20"/>
        </w:rPr>
        <w:t xml:space="preserve"> (1 license)</w:t>
      </w:r>
      <w:r w:rsidR="00991A78" w:rsidRPr="002F59AF">
        <w:rPr>
          <w:sz w:val="20"/>
          <w:szCs w:val="20"/>
        </w:rPr>
        <w:t xml:space="preserve">  |  </w:t>
      </w:r>
      <w:r w:rsidR="00991A78" w:rsidRPr="002F59AF">
        <w:rPr>
          <w:b/>
          <w:bCs/>
          <w:sz w:val="20"/>
          <w:szCs w:val="20"/>
        </w:rPr>
        <w:t>FD/E Combo</w:t>
      </w:r>
      <w:r w:rsidR="00991A78" w:rsidRPr="002F59AF">
        <w:rPr>
          <w:sz w:val="20"/>
          <w:szCs w:val="20"/>
        </w:rPr>
        <w:t xml:space="preserve"> = Funeral Director &amp; Embalmer (1 license)</w:t>
      </w:r>
      <w:r w:rsidR="00962F95" w:rsidRPr="002F59AF">
        <w:rPr>
          <w:sz w:val="20"/>
          <w:szCs w:val="20"/>
        </w:rPr>
        <w:t xml:space="preserve">  |  </w:t>
      </w:r>
      <w:r w:rsidR="00962F95" w:rsidRPr="002F59AF">
        <w:rPr>
          <w:b/>
          <w:bCs/>
          <w:sz w:val="20"/>
          <w:szCs w:val="20"/>
        </w:rPr>
        <w:t>F</w:t>
      </w:r>
      <w:r w:rsidR="00991A78" w:rsidRPr="002F59AF">
        <w:rPr>
          <w:b/>
          <w:bCs/>
          <w:sz w:val="20"/>
          <w:szCs w:val="20"/>
        </w:rPr>
        <w:t>D/FDE</w:t>
      </w:r>
      <w:r w:rsidR="00E52C77" w:rsidRPr="002F59AF">
        <w:rPr>
          <w:b/>
          <w:bCs/>
          <w:sz w:val="20"/>
          <w:szCs w:val="20"/>
        </w:rPr>
        <w:t xml:space="preserve"> Combo</w:t>
      </w:r>
      <w:r w:rsidR="00991A78" w:rsidRPr="002F59AF">
        <w:rPr>
          <w:sz w:val="20"/>
          <w:szCs w:val="20"/>
        </w:rPr>
        <w:t xml:space="preserve"> = Funeral Director or </w:t>
      </w:r>
      <w:r w:rsidR="00B80D12" w:rsidRPr="002F59AF">
        <w:rPr>
          <w:sz w:val="20"/>
          <w:szCs w:val="20"/>
        </w:rPr>
        <w:t xml:space="preserve">Funeral Director &amp; Embalmer Combo (2 </w:t>
      </w:r>
      <w:proofErr w:type="gramStart"/>
      <w:r w:rsidR="00B80D12" w:rsidRPr="002F59AF">
        <w:rPr>
          <w:sz w:val="20"/>
          <w:szCs w:val="20"/>
        </w:rPr>
        <w:t>licenses)  |</w:t>
      </w:r>
      <w:proofErr w:type="gramEnd"/>
      <w:r w:rsidR="00B80D12" w:rsidRPr="002F59AF">
        <w:rPr>
          <w:sz w:val="20"/>
          <w:szCs w:val="20"/>
        </w:rPr>
        <w:t xml:space="preserve">  </w:t>
      </w:r>
      <w:r w:rsidR="00B80D12" w:rsidRPr="002F59AF">
        <w:rPr>
          <w:b/>
          <w:bCs/>
          <w:sz w:val="20"/>
          <w:szCs w:val="20"/>
        </w:rPr>
        <w:t>EMB/FDE</w:t>
      </w:r>
      <w:r w:rsidR="00B80D12" w:rsidRPr="002F59AF">
        <w:rPr>
          <w:sz w:val="20"/>
          <w:szCs w:val="20"/>
        </w:rPr>
        <w:t xml:space="preserve"> = Embalmer or Funeral Director &amp; Embalmer Combo (2 licenses)  |  </w:t>
      </w:r>
      <w:r w:rsidR="00B80D12" w:rsidRPr="002F59AF">
        <w:rPr>
          <w:b/>
          <w:bCs/>
          <w:sz w:val="20"/>
          <w:szCs w:val="20"/>
        </w:rPr>
        <w:t>FD/EMB</w:t>
      </w:r>
      <w:r w:rsidR="00B80D12" w:rsidRPr="002F59AF">
        <w:rPr>
          <w:sz w:val="20"/>
          <w:szCs w:val="20"/>
        </w:rPr>
        <w:t xml:space="preserve"> = Funeral Director or Embalmer (2 licenses)  </w:t>
      </w:r>
      <w:r w:rsidR="00B80D12" w:rsidRPr="002F59AF">
        <w:rPr>
          <w:b/>
          <w:bCs/>
          <w:sz w:val="20"/>
          <w:szCs w:val="20"/>
        </w:rPr>
        <w:t xml:space="preserve">|  </w:t>
      </w:r>
      <w:r w:rsidR="00962F95" w:rsidRPr="002F59AF">
        <w:rPr>
          <w:b/>
          <w:bCs/>
          <w:sz w:val="20"/>
          <w:szCs w:val="20"/>
        </w:rPr>
        <w:t>FD/EMB/FDE Combo</w:t>
      </w:r>
      <w:r w:rsidR="00962F95" w:rsidRPr="002F59AF">
        <w:rPr>
          <w:sz w:val="20"/>
          <w:szCs w:val="20"/>
        </w:rPr>
        <w:t xml:space="preserve"> = Funeral Director or Embalmer or Funeral Director &amp; Embalmer Combo (3 licenses)</w:t>
      </w:r>
    </w:p>
    <w:p w14:paraId="4E8FA86F" w14:textId="783D8F1A" w:rsidR="00283DAF" w:rsidRDefault="00283DAF" w:rsidP="00C31B45">
      <w:pPr>
        <w:contextualSpacing/>
        <w:jc w:val="both"/>
      </w:pPr>
    </w:p>
    <w:p w14:paraId="5CB7CECE" w14:textId="6C6D57D5" w:rsidR="00283DAF" w:rsidRDefault="00283DAF" w:rsidP="00283DAF">
      <w:pPr>
        <w:contextualSpacing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RENEWAL CYCLE</w:t>
      </w:r>
      <w:r w:rsidR="00AC08D1">
        <w:rPr>
          <w:b/>
          <w:bCs/>
          <w:sz w:val="28"/>
          <w:szCs w:val="28"/>
          <w:u w:val="single"/>
        </w:rPr>
        <w:t xml:space="preserve"> &amp; CONTINUING EDUCATION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349"/>
        <w:gridCol w:w="1349"/>
        <w:gridCol w:w="1349"/>
        <w:gridCol w:w="1348"/>
        <w:gridCol w:w="1349"/>
        <w:gridCol w:w="1349"/>
        <w:gridCol w:w="1349"/>
      </w:tblGrid>
      <w:tr w:rsidR="00283DAF" w14:paraId="30DA7B99" w14:textId="77777777" w:rsidTr="00B6511B">
        <w:tc>
          <w:tcPr>
            <w:tcW w:w="5395" w:type="dxa"/>
            <w:gridSpan w:val="4"/>
          </w:tcPr>
          <w:p w14:paraId="2A7160FE" w14:textId="77777777" w:rsidR="00283DAF" w:rsidRPr="0016708C" w:rsidRDefault="00283DAF" w:rsidP="00B6511B">
            <w:pPr>
              <w:contextualSpacing/>
              <w:jc w:val="center"/>
              <w:rPr>
                <w:b/>
                <w:bCs/>
              </w:rPr>
            </w:pPr>
            <w:r w:rsidRPr="0016708C">
              <w:rPr>
                <w:b/>
                <w:bCs/>
              </w:rPr>
              <w:t>1-Year Renewal Cycle</w:t>
            </w:r>
          </w:p>
        </w:tc>
        <w:tc>
          <w:tcPr>
            <w:tcW w:w="5395" w:type="dxa"/>
            <w:gridSpan w:val="4"/>
          </w:tcPr>
          <w:p w14:paraId="5AA2C132" w14:textId="77777777" w:rsidR="00283DAF" w:rsidRPr="0016708C" w:rsidRDefault="00283DAF" w:rsidP="00B6511B">
            <w:pPr>
              <w:contextualSpacing/>
              <w:jc w:val="center"/>
              <w:rPr>
                <w:b/>
                <w:bCs/>
              </w:rPr>
            </w:pPr>
            <w:r w:rsidRPr="0016708C">
              <w:rPr>
                <w:b/>
                <w:bCs/>
              </w:rPr>
              <w:t>2-Year Renewal Cycle</w:t>
            </w:r>
          </w:p>
        </w:tc>
      </w:tr>
      <w:tr w:rsidR="004673D1" w14:paraId="13E8DE77" w14:textId="77777777" w:rsidTr="00B6511B">
        <w:tc>
          <w:tcPr>
            <w:tcW w:w="2697" w:type="dxa"/>
            <w:gridSpan w:val="2"/>
          </w:tcPr>
          <w:p w14:paraId="21357B63" w14:textId="2EC1D757" w:rsidR="004673D1" w:rsidRPr="00355605" w:rsidRDefault="004673D1" w:rsidP="00DA266E">
            <w:pPr>
              <w:contextualSpacing/>
            </w:pPr>
            <w:r w:rsidRPr="00B15A79">
              <w:rPr>
                <w:b/>
                <w:bCs/>
              </w:rPr>
              <w:t>Arkansas</w:t>
            </w:r>
            <w:r w:rsidRPr="00355605">
              <w:t xml:space="preserve"> – 6 hrs</w:t>
            </w:r>
          </w:p>
          <w:p w14:paraId="4E22F739" w14:textId="02D4333E" w:rsidR="004673D1" w:rsidRPr="00355605" w:rsidRDefault="004673D1" w:rsidP="00DA266E">
            <w:pPr>
              <w:contextualSpacing/>
            </w:pPr>
            <w:r w:rsidRPr="00B15A79">
              <w:rPr>
                <w:b/>
                <w:bCs/>
              </w:rPr>
              <w:t xml:space="preserve">Arizona </w:t>
            </w:r>
            <w:r w:rsidRPr="00355605">
              <w:t>– 12 hrs</w:t>
            </w:r>
          </w:p>
          <w:p w14:paraId="25C81148" w14:textId="2326D804" w:rsidR="004673D1" w:rsidRPr="00355605" w:rsidRDefault="004673D1" w:rsidP="00DA266E">
            <w:pPr>
              <w:contextualSpacing/>
            </w:pPr>
            <w:r w:rsidRPr="00B15A79">
              <w:rPr>
                <w:b/>
                <w:bCs/>
              </w:rPr>
              <w:t>Connecticut</w:t>
            </w:r>
            <w:r w:rsidRPr="00355605">
              <w:t xml:space="preserve"> – 6 hrs</w:t>
            </w:r>
          </w:p>
          <w:p w14:paraId="4098A8FD" w14:textId="59109B70" w:rsidR="004673D1" w:rsidRPr="00355605" w:rsidRDefault="004673D1" w:rsidP="00DA266E">
            <w:pPr>
              <w:contextualSpacing/>
            </w:pPr>
            <w:r w:rsidRPr="00B15A79">
              <w:rPr>
                <w:b/>
                <w:bCs/>
              </w:rPr>
              <w:t>Idaho</w:t>
            </w:r>
            <w:r w:rsidRPr="00355605">
              <w:t xml:space="preserve"> </w:t>
            </w:r>
            <w:r w:rsidR="00355605" w:rsidRPr="00355605">
              <w:t>–</w:t>
            </w:r>
            <w:r w:rsidRPr="00355605">
              <w:t xml:space="preserve"> </w:t>
            </w:r>
            <w:r w:rsidR="00355605" w:rsidRPr="00355605">
              <w:t>8 hrs</w:t>
            </w:r>
          </w:p>
          <w:p w14:paraId="1FD46B8E" w14:textId="350424B1" w:rsidR="004673D1" w:rsidRPr="00355605" w:rsidRDefault="004673D1" w:rsidP="00DA266E">
            <w:pPr>
              <w:contextualSpacing/>
            </w:pPr>
            <w:r w:rsidRPr="00B15A79">
              <w:rPr>
                <w:b/>
                <w:bCs/>
              </w:rPr>
              <w:t>Indiana</w:t>
            </w:r>
            <w:r w:rsidR="00355605" w:rsidRPr="00355605">
              <w:t xml:space="preserve"> – 8 hrs</w:t>
            </w:r>
          </w:p>
          <w:p w14:paraId="4765D27F" w14:textId="5B23DE5F" w:rsidR="004673D1" w:rsidRPr="00355605" w:rsidRDefault="004673D1" w:rsidP="00DA266E">
            <w:pPr>
              <w:contextualSpacing/>
            </w:pPr>
            <w:r w:rsidRPr="00B15A79">
              <w:rPr>
                <w:b/>
                <w:bCs/>
              </w:rPr>
              <w:t>Louisiana</w:t>
            </w:r>
            <w:r w:rsidR="00355605" w:rsidRPr="00355605">
              <w:t xml:space="preserve"> – 4 hrs</w:t>
            </w:r>
          </w:p>
          <w:p w14:paraId="276E6437" w14:textId="25449A5E" w:rsidR="004673D1" w:rsidRPr="00355605" w:rsidRDefault="004673D1" w:rsidP="00DA266E">
            <w:pPr>
              <w:contextualSpacing/>
            </w:pPr>
            <w:r w:rsidRPr="00B15A79">
              <w:rPr>
                <w:b/>
                <w:bCs/>
              </w:rPr>
              <w:t>Massachusetts</w:t>
            </w:r>
            <w:r w:rsidR="00355605" w:rsidRPr="00355605">
              <w:t xml:space="preserve"> – 8 hrs</w:t>
            </w:r>
          </w:p>
          <w:p w14:paraId="6603E31E" w14:textId="41F3395C" w:rsidR="004673D1" w:rsidRPr="00355605" w:rsidRDefault="004673D1" w:rsidP="00DA266E">
            <w:pPr>
              <w:contextualSpacing/>
            </w:pPr>
            <w:r w:rsidRPr="00B15A79">
              <w:rPr>
                <w:b/>
                <w:bCs/>
              </w:rPr>
              <w:t>Montana</w:t>
            </w:r>
            <w:r w:rsidR="00355605" w:rsidRPr="00355605">
              <w:t xml:space="preserve"> – 6 hrs</w:t>
            </w:r>
          </w:p>
        </w:tc>
        <w:tc>
          <w:tcPr>
            <w:tcW w:w="2698" w:type="dxa"/>
            <w:gridSpan w:val="2"/>
          </w:tcPr>
          <w:p w14:paraId="10F4F8F4" w14:textId="0B8D1A5D" w:rsidR="004673D1" w:rsidRPr="00355605" w:rsidRDefault="004673D1" w:rsidP="00DA266E">
            <w:pPr>
              <w:contextualSpacing/>
            </w:pPr>
            <w:r w:rsidRPr="00B15A79">
              <w:rPr>
                <w:b/>
                <w:bCs/>
              </w:rPr>
              <w:t>New Mexico</w:t>
            </w:r>
            <w:r w:rsidR="00355605" w:rsidRPr="00355605">
              <w:t xml:space="preserve"> – 10 hrs</w:t>
            </w:r>
          </w:p>
          <w:p w14:paraId="52AD8B2B" w14:textId="6785EBD9" w:rsidR="004673D1" w:rsidRPr="00355605" w:rsidRDefault="004673D1" w:rsidP="00DA266E">
            <w:pPr>
              <w:contextualSpacing/>
            </w:pPr>
            <w:r w:rsidRPr="00B15A79">
              <w:rPr>
                <w:b/>
                <w:bCs/>
              </w:rPr>
              <w:t>North Carolina</w:t>
            </w:r>
            <w:r w:rsidR="00355605" w:rsidRPr="00355605">
              <w:t xml:space="preserve"> – 5 hrs</w:t>
            </w:r>
          </w:p>
          <w:p w14:paraId="5D45502B" w14:textId="39745DA1" w:rsidR="004673D1" w:rsidRPr="00355605" w:rsidRDefault="004673D1" w:rsidP="00DA266E">
            <w:pPr>
              <w:contextualSpacing/>
            </w:pPr>
            <w:r w:rsidRPr="00B15A79">
              <w:rPr>
                <w:b/>
                <w:bCs/>
              </w:rPr>
              <w:t>Oklahoma</w:t>
            </w:r>
            <w:r w:rsidR="00355605">
              <w:t xml:space="preserve"> – 6 hrs</w:t>
            </w:r>
          </w:p>
          <w:p w14:paraId="0DE9A27A" w14:textId="24FC152E" w:rsidR="004673D1" w:rsidRPr="00355605" w:rsidRDefault="004673D1" w:rsidP="00DA266E">
            <w:pPr>
              <w:contextualSpacing/>
            </w:pPr>
            <w:r w:rsidRPr="00B15A79">
              <w:rPr>
                <w:b/>
                <w:bCs/>
              </w:rPr>
              <w:t>Rhode Island</w:t>
            </w:r>
            <w:r w:rsidR="00355605">
              <w:t xml:space="preserve"> </w:t>
            </w:r>
            <w:r w:rsidR="0016708C">
              <w:t>–</w:t>
            </w:r>
            <w:r w:rsidR="00355605">
              <w:t xml:space="preserve"> </w:t>
            </w:r>
            <w:r w:rsidR="0016708C">
              <w:t>5 hrs</w:t>
            </w:r>
          </w:p>
          <w:p w14:paraId="31C708A2" w14:textId="48574C33" w:rsidR="004673D1" w:rsidRPr="00355605" w:rsidRDefault="004673D1" w:rsidP="00DA266E">
            <w:pPr>
              <w:contextualSpacing/>
            </w:pPr>
            <w:r w:rsidRPr="00B15A79">
              <w:rPr>
                <w:b/>
                <w:bCs/>
              </w:rPr>
              <w:t>Tennessee</w:t>
            </w:r>
            <w:r w:rsidR="0016708C">
              <w:t xml:space="preserve"> – 10 hrs</w:t>
            </w:r>
          </w:p>
          <w:p w14:paraId="5EBE64FB" w14:textId="2B571DA2" w:rsidR="004673D1" w:rsidRPr="00355605" w:rsidRDefault="004673D1" w:rsidP="00DA266E">
            <w:pPr>
              <w:contextualSpacing/>
            </w:pPr>
            <w:r w:rsidRPr="00B15A79">
              <w:rPr>
                <w:b/>
                <w:bCs/>
              </w:rPr>
              <w:t>Virginia</w:t>
            </w:r>
            <w:r w:rsidR="0016708C">
              <w:t xml:space="preserve"> – 5 hrs</w:t>
            </w:r>
          </w:p>
          <w:p w14:paraId="51733431" w14:textId="61BEB6B7" w:rsidR="004673D1" w:rsidRPr="00355605" w:rsidRDefault="004673D1" w:rsidP="00DA266E">
            <w:pPr>
              <w:contextualSpacing/>
            </w:pPr>
            <w:r w:rsidRPr="00B15A79">
              <w:rPr>
                <w:b/>
                <w:bCs/>
              </w:rPr>
              <w:t>Washington</w:t>
            </w:r>
            <w:r w:rsidR="0016708C">
              <w:t xml:space="preserve"> – 5 hrs</w:t>
            </w:r>
          </w:p>
          <w:p w14:paraId="48C46DA7" w14:textId="420A32D6" w:rsidR="004673D1" w:rsidRPr="00355605" w:rsidRDefault="004673D1" w:rsidP="002D7A45">
            <w:pPr>
              <w:contextualSpacing/>
            </w:pPr>
            <w:r w:rsidRPr="00B15A79">
              <w:rPr>
                <w:b/>
                <w:bCs/>
              </w:rPr>
              <w:t>Wyoming</w:t>
            </w:r>
            <w:r w:rsidR="0016708C">
              <w:t xml:space="preserve"> - 8 hrs</w:t>
            </w:r>
          </w:p>
        </w:tc>
        <w:tc>
          <w:tcPr>
            <w:tcW w:w="2697" w:type="dxa"/>
            <w:gridSpan w:val="2"/>
          </w:tcPr>
          <w:p w14:paraId="014D8769" w14:textId="10E456BB" w:rsidR="004673D1" w:rsidRPr="00355605" w:rsidRDefault="004673D1" w:rsidP="00DA266E">
            <w:pPr>
              <w:contextualSpacing/>
            </w:pPr>
            <w:r w:rsidRPr="00B15A79">
              <w:rPr>
                <w:b/>
                <w:bCs/>
              </w:rPr>
              <w:t>Alabama</w:t>
            </w:r>
            <w:r w:rsidR="0016708C">
              <w:t xml:space="preserve"> </w:t>
            </w:r>
            <w:r w:rsidR="005A2D44">
              <w:t>–</w:t>
            </w:r>
            <w:r w:rsidR="0016708C">
              <w:t xml:space="preserve"> </w:t>
            </w:r>
            <w:r w:rsidR="005A2D44">
              <w:t>8 hrs</w:t>
            </w:r>
          </w:p>
          <w:p w14:paraId="37777547" w14:textId="6F08E09E" w:rsidR="004673D1" w:rsidRPr="00355605" w:rsidRDefault="004673D1" w:rsidP="00DA266E">
            <w:pPr>
              <w:contextualSpacing/>
            </w:pPr>
            <w:r w:rsidRPr="00B15A79">
              <w:rPr>
                <w:b/>
                <w:bCs/>
              </w:rPr>
              <w:t>DC</w:t>
            </w:r>
            <w:r w:rsidR="005A2D44">
              <w:t xml:space="preserve"> – 6 hrs</w:t>
            </w:r>
          </w:p>
          <w:p w14:paraId="4195F623" w14:textId="472C9C47" w:rsidR="004673D1" w:rsidRPr="00355605" w:rsidRDefault="004673D1" w:rsidP="00DA266E">
            <w:pPr>
              <w:contextualSpacing/>
            </w:pPr>
            <w:r w:rsidRPr="00B15A79">
              <w:rPr>
                <w:b/>
                <w:bCs/>
              </w:rPr>
              <w:t>Delaware</w:t>
            </w:r>
            <w:r w:rsidR="005A2D44">
              <w:t xml:space="preserve"> – 10 hrs</w:t>
            </w:r>
          </w:p>
          <w:p w14:paraId="0745CCAA" w14:textId="317E581D" w:rsidR="004673D1" w:rsidRPr="00355605" w:rsidRDefault="004673D1" w:rsidP="00DA266E">
            <w:pPr>
              <w:contextualSpacing/>
            </w:pPr>
            <w:r w:rsidRPr="00B15A79">
              <w:rPr>
                <w:b/>
                <w:bCs/>
              </w:rPr>
              <w:t>Florida</w:t>
            </w:r>
            <w:r w:rsidR="005A2D44">
              <w:t xml:space="preserve"> – 12 hrs</w:t>
            </w:r>
          </w:p>
          <w:p w14:paraId="3736DF45" w14:textId="672B3661" w:rsidR="004673D1" w:rsidRPr="00355605" w:rsidRDefault="004673D1" w:rsidP="00DA266E">
            <w:pPr>
              <w:contextualSpacing/>
            </w:pPr>
            <w:r w:rsidRPr="00B15A79">
              <w:rPr>
                <w:b/>
                <w:bCs/>
              </w:rPr>
              <w:t>Georgia</w:t>
            </w:r>
            <w:r w:rsidR="005A2D44">
              <w:t xml:space="preserve"> – 10 hrs</w:t>
            </w:r>
          </w:p>
          <w:p w14:paraId="7C825505" w14:textId="1346D147" w:rsidR="004673D1" w:rsidRPr="00355605" w:rsidRDefault="004673D1" w:rsidP="00DA266E">
            <w:pPr>
              <w:contextualSpacing/>
            </w:pPr>
            <w:r w:rsidRPr="00307A34">
              <w:rPr>
                <w:b/>
                <w:bCs/>
              </w:rPr>
              <w:t>Illinois</w:t>
            </w:r>
            <w:r w:rsidR="005A2D44">
              <w:t xml:space="preserve"> – 24 hrs</w:t>
            </w:r>
          </w:p>
          <w:p w14:paraId="3CD271C6" w14:textId="07FB1320" w:rsidR="004673D1" w:rsidRPr="00355605" w:rsidRDefault="004673D1" w:rsidP="00DA266E">
            <w:pPr>
              <w:contextualSpacing/>
            </w:pPr>
            <w:r w:rsidRPr="00307A34">
              <w:rPr>
                <w:b/>
                <w:bCs/>
              </w:rPr>
              <w:t>Iowa</w:t>
            </w:r>
            <w:r w:rsidR="005A2D44">
              <w:t xml:space="preserve"> – 24 hrs</w:t>
            </w:r>
          </w:p>
          <w:p w14:paraId="48D0E4E5" w14:textId="3A887151" w:rsidR="004673D1" w:rsidRPr="00355605" w:rsidRDefault="004673D1" w:rsidP="00DA266E">
            <w:pPr>
              <w:contextualSpacing/>
            </w:pPr>
            <w:r w:rsidRPr="00307A34">
              <w:rPr>
                <w:b/>
                <w:bCs/>
              </w:rPr>
              <w:t>Kansas</w:t>
            </w:r>
            <w:r w:rsidR="005A2D44">
              <w:t xml:space="preserve"> – 12 hrs</w:t>
            </w:r>
          </w:p>
          <w:p w14:paraId="5BA2C6B7" w14:textId="1AAF7AC5" w:rsidR="004673D1" w:rsidRPr="00355605" w:rsidRDefault="004673D1" w:rsidP="00DA266E">
            <w:pPr>
              <w:contextualSpacing/>
            </w:pPr>
            <w:r w:rsidRPr="00307A34">
              <w:rPr>
                <w:b/>
                <w:bCs/>
              </w:rPr>
              <w:t>Kentucky</w:t>
            </w:r>
            <w:r w:rsidR="005A2D44">
              <w:t xml:space="preserve"> – 12 hrs</w:t>
            </w:r>
          </w:p>
          <w:p w14:paraId="31150C22" w14:textId="751E8144" w:rsidR="004673D1" w:rsidRPr="00355605" w:rsidRDefault="004673D1" w:rsidP="00DA266E">
            <w:pPr>
              <w:contextualSpacing/>
            </w:pPr>
            <w:r w:rsidRPr="00307A34">
              <w:rPr>
                <w:b/>
                <w:bCs/>
              </w:rPr>
              <w:t>Maine</w:t>
            </w:r>
            <w:r w:rsidR="005A2D44">
              <w:t xml:space="preserve"> – 12 hrs</w:t>
            </w:r>
          </w:p>
          <w:p w14:paraId="578C1F75" w14:textId="4DA30C48" w:rsidR="004673D1" w:rsidRPr="00355605" w:rsidRDefault="004673D1" w:rsidP="00DA266E">
            <w:pPr>
              <w:contextualSpacing/>
            </w:pPr>
            <w:r w:rsidRPr="00307A34">
              <w:rPr>
                <w:b/>
                <w:bCs/>
              </w:rPr>
              <w:t>Maryland</w:t>
            </w:r>
            <w:r w:rsidR="005A2D44">
              <w:t xml:space="preserve"> – 12 hrs</w:t>
            </w:r>
          </w:p>
          <w:p w14:paraId="0F8D2C9D" w14:textId="6CDA8C51" w:rsidR="004673D1" w:rsidRPr="00355605" w:rsidRDefault="004673D1" w:rsidP="00DA266E">
            <w:pPr>
              <w:contextualSpacing/>
            </w:pPr>
            <w:r w:rsidRPr="00307A34">
              <w:rPr>
                <w:b/>
                <w:bCs/>
              </w:rPr>
              <w:t>Minnesota</w:t>
            </w:r>
            <w:r w:rsidR="005A2D44">
              <w:t xml:space="preserve"> – 15 hrs</w:t>
            </w:r>
          </w:p>
        </w:tc>
        <w:tc>
          <w:tcPr>
            <w:tcW w:w="2698" w:type="dxa"/>
            <w:gridSpan w:val="2"/>
          </w:tcPr>
          <w:p w14:paraId="40500BB6" w14:textId="070CF9DC" w:rsidR="004673D1" w:rsidRPr="00355605" w:rsidRDefault="004673D1" w:rsidP="00DA266E">
            <w:pPr>
              <w:contextualSpacing/>
            </w:pPr>
            <w:r w:rsidRPr="00307A34">
              <w:rPr>
                <w:b/>
                <w:bCs/>
              </w:rPr>
              <w:t>Nebraska</w:t>
            </w:r>
            <w:r w:rsidR="00ED2A7D">
              <w:t xml:space="preserve"> – 16 hrs</w:t>
            </w:r>
          </w:p>
          <w:p w14:paraId="19658BE4" w14:textId="63738512" w:rsidR="004673D1" w:rsidRPr="00355605" w:rsidRDefault="004673D1" w:rsidP="00DA266E">
            <w:pPr>
              <w:contextualSpacing/>
            </w:pPr>
            <w:r w:rsidRPr="00307A34">
              <w:rPr>
                <w:b/>
                <w:bCs/>
              </w:rPr>
              <w:t>Nevada</w:t>
            </w:r>
            <w:r w:rsidR="00ED2A7D">
              <w:t xml:space="preserve"> – 12 hrs</w:t>
            </w:r>
          </w:p>
          <w:p w14:paraId="5A949DF9" w14:textId="055F9F64" w:rsidR="004673D1" w:rsidRPr="00355605" w:rsidRDefault="004673D1" w:rsidP="00DA266E">
            <w:pPr>
              <w:contextualSpacing/>
            </w:pPr>
            <w:r w:rsidRPr="00307A34">
              <w:rPr>
                <w:b/>
                <w:bCs/>
              </w:rPr>
              <w:t>New Hampshire</w:t>
            </w:r>
            <w:r w:rsidR="00ED2A7D">
              <w:t xml:space="preserve"> – </w:t>
            </w:r>
            <w:r w:rsidR="00ED2A7D" w:rsidRPr="00307A34">
              <w:rPr>
                <w:sz w:val="22"/>
                <w:szCs w:val="22"/>
              </w:rPr>
              <w:t>14 hrs</w:t>
            </w:r>
          </w:p>
          <w:p w14:paraId="670E1C2A" w14:textId="4163F206" w:rsidR="004673D1" w:rsidRPr="00355605" w:rsidRDefault="004673D1" w:rsidP="00DA266E">
            <w:pPr>
              <w:contextualSpacing/>
            </w:pPr>
            <w:r w:rsidRPr="00307A34">
              <w:rPr>
                <w:b/>
                <w:bCs/>
              </w:rPr>
              <w:t>New Jersey</w:t>
            </w:r>
            <w:r w:rsidR="00ED2A7D">
              <w:t xml:space="preserve"> – 10 hrs</w:t>
            </w:r>
          </w:p>
          <w:p w14:paraId="37849A05" w14:textId="57C261B7" w:rsidR="004673D1" w:rsidRPr="00355605" w:rsidRDefault="004673D1" w:rsidP="00DA266E">
            <w:pPr>
              <w:contextualSpacing/>
            </w:pPr>
            <w:r w:rsidRPr="00307A34">
              <w:rPr>
                <w:b/>
                <w:bCs/>
              </w:rPr>
              <w:t>New York</w:t>
            </w:r>
            <w:r w:rsidR="00ED2A7D">
              <w:t xml:space="preserve"> – 12 hrs</w:t>
            </w:r>
          </w:p>
          <w:p w14:paraId="59479D2E" w14:textId="346F96CD" w:rsidR="004673D1" w:rsidRPr="00355605" w:rsidRDefault="004673D1" w:rsidP="00DA266E">
            <w:pPr>
              <w:contextualSpacing/>
            </w:pPr>
            <w:r w:rsidRPr="00307A34">
              <w:rPr>
                <w:b/>
                <w:bCs/>
              </w:rPr>
              <w:t>Ohio</w:t>
            </w:r>
            <w:r w:rsidR="00ED2A7D">
              <w:t xml:space="preserve"> – 18 hrs</w:t>
            </w:r>
          </w:p>
          <w:p w14:paraId="27333514" w14:textId="46A96A61" w:rsidR="004673D1" w:rsidRPr="00355605" w:rsidRDefault="004673D1" w:rsidP="00DA266E">
            <w:pPr>
              <w:contextualSpacing/>
            </w:pPr>
            <w:r w:rsidRPr="00307A34">
              <w:rPr>
                <w:b/>
                <w:bCs/>
              </w:rPr>
              <w:t>Pennsylvania</w:t>
            </w:r>
            <w:r w:rsidR="00ED2A7D">
              <w:t xml:space="preserve"> – 6 hrs</w:t>
            </w:r>
          </w:p>
          <w:p w14:paraId="607A0EA0" w14:textId="36436BFB" w:rsidR="004673D1" w:rsidRPr="00355605" w:rsidRDefault="004673D1" w:rsidP="00DA266E">
            <w:pPr>
              <w:contextualSpacing/>
            </w:pPr>
            <w:r w:rsidRPr="00307A34">
              <w:rPr>
                <w:b/>
                <w:bCs/>
              </w:rPr>
              <w:t>South Carolina</w:t>
            </w:r>
            <w:r w:rsidR="00ED2A7D">
              <w:t xml:space="preserve"> – 6 hrs</w:t>
            </w:r>
          </w:p>
          <w:p w14:paraId="3DDEA5C1" w14:textId="364D1E58" w:rsidR="004673D1" w:rsidRPr="00355605" w:rsidRDefault="004673D1" w:rsidP="00DA266E">
            <w:pPr>
              <w:contextualSpacing/>
            </w:pPr>
            <w:r w:rsidRPr="00307A34">
              <w:rPr>
                <w:b/>
                <w:bCs/>
              </w:rPr>
              <w:t>Texas</w:t>
            </w:r>
            <w:r w:rsidR="00ED2A7D">
              <w:t xml:space="preserve"> – 16 hrs</w:t>
            </w:r>
          </w:p>
          <w:p w14:paraId="1F2B9896" w14:textId="60B5588F" w:rsidR="004673D1" w:rsidRPr="00355605" w:rsidRDefault="004673D1" w:rsidP="00DA266E">
            <w:pPr>
              <w:contextualSpacing/>
            </w:pPr>
            <w:r w:rsidRPr="00307A34">
              <w:rPr>
                <w:b/>
                <w:bCs/>
              </w:rPr>
              <w:t>Utah</w:t>
            </w:r>
            <w:r w:rsidR="00ED2A7D">
              <w:t xml:space="preserve"> – 20 hrs</w:t>
            </w:r>
          </w:p>
          <w:p w14:paraId="4C11EEBA" w14:textId="323FDF25" w:rsidR="004673D1" w:rsidRPr="00355605" w:rsidRDefault="004673D1" w:rsidP="00DA266E">
            <w:pPr>
              <w:contextualSpacing/>
            </w:pPr>
            <w:r w:rsidRPr="00307A34">
              <w:rPr>
                <w:b/>
                <w:bCs/>
              </w:rPr>
              <w:t>West Virginia</w:t>
            </w:r>
            <w:r w:rsidR="00ED2A7D">
              <w:t xml:space="preserve"> – 7 hrs</w:t>
            </w:r>
          </w:p>
          <w:p w14:paraId="32AF8E0A" w14:textId="5B3B49A5" w:rsidR="004673D1" w:rsidRPr="00355605" w:rsidRDefault="004673D1" w:rsidP="00DA266E">
            <w:pPr>
              <w:contextualSpacing/>
            </w:pPr>
            <w:r w:rsidRPr="00307A34">
              <w:rPr>
                <w:b/>
                <w:bCs/>
              </w:rPr>
              <w:t>Wisconsin</w:t>
            </w:r>
            <w:r w:rsidR="00ED2A7D">
              <w:t xml:space="preserve"> – 15 hrs</w:t>
            </w:r>
          </w:p>
        </w:tc>
      </w:tr>
      <w:tr w:rsidR="00B325E8" w14:paraId="15CF63E6" w14:textId="77777777" w:rsidTr="00B6511B">
        <w:tc>
          <w:tcPr>
            <w:tcW w:w="1348" w:type="dxa"/>
          </w:tcPr>
          <w:p w14:paraId="0BC9A807" w14:textId="2276DC1D" w:rsidR="00B325E8" w:rsidRPr="00B16D2A" w:rsidRDefault="00B16D2A" w:rsidP="00B16D2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 avg. annual hours</w:t>
            </w:r>
          </w:p>
        </w:tc>
        <w:tc>
          <w:tcPr>
            <w:tcW w:w="1349" w:type="dxa"/>
          </w:tcPr>
          <w:p w14:paraId="02D2FDA5" w14:textId="100285C0" w:rsidR="00B325E8" w:rsidRPr="00B16D2A" w:rsidRDefault="0098032D" w:rsidP="00B16D2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avg. </w:t>
            </w:r>
            <w:r w:rsidR="00D2444F">
              <w:rPr>
                <w:sz w:val="20"/>
                <w:szCs w:val="20"/>
              </w:rPr>
              <w:t>&lt; 4 annual hours</w:t>
            </w:r>
          </w:p>
        </w:tc>
        <w:tc>
          <w:tcPr>
            <w:tcW w:w="1349" w:type="dxa"/>
          </w:tcPr>
          <w:p w14:paraId="43E6315D" w14:textId="5B611C40" w:rsidR="00B325E8" w:rsidRPr="00B16D2A" w:rsidRDefault="00AE1B92" w:rsidP="00B16D2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avg. </w:t>
            </w:r>
            <w:r w:rsidR="0098032D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annual hours</w:t>
            </w:r>
          </w:p>
        </w:tc>
        <w:tc>
          <w:tcPr>
            <w:tcW w:w="1349" w:type="dxa"/>
          </w:tcPr>
          <w:p w14:paraId="735941BC" w14:textId="7986DEF7" w:rsidR="00B325E8" w:rsidRPr="00B16D2A" w:rsidRDefault="00AE1B92" w:rsidP="00B16D2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avg. </w:t>
            </w:r>
            <w:r w:rsidR="0098032D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>annual hours</w:t>
            </w:r>
          </w:p>
        </w:tc>
        <w:tc>
          <w:tcPr>
            <w:tcW w:w="1348" w:type="dxa"/>
          </w:tcPr>
          <w:p w14:paraId="77B1CC51" w14:textId="00504F7F" w:rsidR="00B325E8" w:rsidRPr="00B16D2A" w:rsidRDefault="00AE1B92" w:rsidP="00B16D2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avg. </w:t>
            </w:r>
            <w:r w:rsidR="0098032D">
              <w:rPr>
                <w:sz w:val="20"/>
                <w:szCs w:val="20"/>
              </w:rPr>
              <w:t xml:space="preserve">7 </w:t>
            </w:r>
            <w:r>
              <w:rPr>
                <w:sz w:val="20"/>
                <w:szCs w:val="20"/>
              </w:rPr>
              <w:t>annual hours</w:t>
            </w:r>
          </w:p>
        </w:tc>
        <w:tc>
          <w:tcPr>
            <w:tcW w:w="1349" w:type="dxa"/>
          </w:tcPr>
          <w:p w14:paraId="423BBC3D" w14:textId="15E56C7C" w:rsidR="00B325E8" w:rsidRPr="00B16D2A" w:rsidRDefault="00AE1B92" w:rsidP="00B16D2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avg. </w:t>
            </w:r>
            <w:r w:rsidR="0098032D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annual hours</w:t>
            </w:r>
          </w:p>
        </w:tc>
        <w:tc>
          <w:tcPr>
            <w:tcW w:w="1349" w:type="dxa"/>
          </w:tcPr>
          <w:p w14:paraId="70EAB2BE" w14:textId="671D88D3" w:rsidR="00B325E8" w:rsidRPr="00B16D2A" w:rsidRDefault="00AE1B92" w:rsidP="00B16D2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avg. </w:t>
            </w:r>
            <w:r w:rsidR="0098032D">
              <w:rPr>
                <w:sz w:val="20"/>
                <w:szCs w:val="20"/>
              </w:rPr>
              <w:t xml:space="preserve">9-10 </w:t>
            </w:r>
            <w:r>
              <w:rPr>
                <w:sz w:val="20"/>
                <w:szCs w:val="20"/>
              </w:rPr>
              <w:t>annual hours</w:t>
            </w:r>
          </w:p>
        </w:tc>
        <w:tc>
          <w:tcPr>
            <w:tcW w:w="1349" w:type="dxa"/>
          </w:tcPr>
          <w:p w14:paraId="08B15325" w14:textId="72C36E5D" w:rsidR="00B325E8" w:rsidRPr="00B16D2A" w:rsidRDefault="00AE1B92" w:rsidP="00B16D2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avg. </w:t>
            </w:r>
            <w:r w:rsidR="0098032D">
              <w:rPr>
                <w:sz w:val="20"/>
                <w:szCs w:val="20"/>
              </w:rPr>
              <w:t xml:space="preserve">12 </w:t>
            </w:r>
            <w:r>
              <w:rPr>
                <w:sz w:val="20"/>
                <w:szCs w:val="20"/>
              </w:rPr>
              <w:t>annual hours</w:t>
            </w:r>
          </w:p>
        </w:tc>
      </w:tr>
      <w:tr w:rsidR="00B325E8" w14:paraId="7F4E1812" w14:textId="77777777" w:rsidTr="00B6511B">
        <w:tc>
          <w:tcPr>
            <w:tcW w:w="1348" w:type="dxa"/>
          </w:tcPr>
          <w:p w14:paraId="053F1888" w14:textId="4DC68A72" w:rsidR="00B325E8" w:rsidRPr="00355605" w:rsidRDefault="00B16D2A" w:rsidP="00DA266E">
            <w:pPr>
              <w:contextualSpacing/>
            </w:pPr>
            <w:r>
              <w:t>9 of 51</w:t>
            </w:r>
          </w:p>
        </w:tc>
        <w:tc>
          <w:tcPr>
            <w:tcW w:w="1349" w:type="dxa"/>
          </w:tcPr>
          <w:p w14:paraId="609CDE0A" w14:textId="49FDD4B7" w:rsidR="00B325E8" w:rsidRPr="00355605" w:rsidRDefault="0042623D" w:rsidP="00DA266E">
            <w:pPr>
              <w:contextualSpacing/>
            </w:pPr>
            <w:r>
              <w:t>6</w:t>
            </w:r>
            <w:r w:rsidR="00D2444F">
              <w:t xml:space="preserve"> of 51</w:t>
            </w:r>
          </w:p>
        </w:tc>
        <w:tc>
          <w:tcPr>
            <w:tcW w:w="1349" w:type="dxa"/>
          </w:tcPr>
          <w:p w14:paraId="7CFF0E28" w14:textId="576917B4" w:rsidR="00B325E8" w:rsidRPr="00355605" w:rsidRDefault="00B96F2A" w:rsidP="00DA266E">
            <w:pPr>
              <w:contextualSpacing/>
            </w:pPr>
            <w:r>
              <w:t>8</w:t>
            </w:r>
            <w:r w:rsidR="00AE1B92">
              <w:t xml:space="preserve"> of 51</w:t>
            </w:r>
          </w:p>
        </w:tc>
        <w:tc>
          <w:tcPr>
            <w:tcW w:w="1349" w:type="dxa"/>
          </w:tcPr>
          <w:p w14:paraId="5FCEFD48" w14:textId="43E44D84" w:rsidR="00B325E8" w:rsidRPr="00355605" w:rsidRDefault="00AE1B92" w:rsidP="00DA266E">
            <w:pPr>
              <w:contextualSpacing/>
            </w:pPr>
            <w:r>
              <w:t>1</w:t>
            </w:r>
            <w:r w:rsidR="00B96F2A">
              <w:t>2</w:t>
            </w:r>
            <w:r>
              <w:t xml:space="preserve"> of 51</w:t>
            </w:r>
          </w:p>
        </w:tc>
        <w:tc>
          <w:tcPr>
            <w:tcW w:w="1348" w:type="dxa"/>
          </w:tcPr>
          <w:p w14:paraId="22D78A9A" w14:textId="1E389613" w:rsidR="00B325E8" w:rsidRPr="00355605" w:rsidRDefault="00B96F2A" w:rsidP="00DA266E">
            <w:pPr>
              <w:contextualSpacing/>
            </w:pPr>
            <w:r>
              <w:t>3</w:t>
            </w:r>
            <w:r w:rsidR="0042623D">
              <w:t xml:space="preserve"> of 51</w:t>
            </w:r>
          </w:p>
        </w:tc>
        <w:tc>
          <w:tcPr>
            <w:tcW w:w="1349" w:type="dxa"/>
          </w:tcPr>
          <w:p w14:paraId="41ECE872" w14:textId="1E9DA9BB" w:rsidR="00B325E8" w:rsidRPr="00355605" w:rsidRDefault="00FC0383" w:rsidP="00DA266E">
            <w:pPr>
              <w:contextualSpacing/>
            </w:pPr>
            <w:r>
              <w:t>5</w:t>
            </w:r>
            <w:r w:rsidR="0042623D">
              <w:t xml:space="preserve"> of 51</w:t>
            </w:r>
          </w:p>
        </w:tc>
        <w:tc>
          <w:tcPr>
            <w:tcW w:w="1349" w:type="dxa"/>
          </w:tcPr>
          <w:p w14:paraId="389E4797" w14:textId="326F8C3C" w:rsidR="00B325E8" w:rsidRPr="00355605" w:rsidRDefault="00DF1CAC" w:rsidP="00DA266E">
            <w:pPr>
              <w:contextualSpacing/>
            </w:pPr>
            <w:r>
              <w:t>4 of 51</w:t>
            </w:r>
          </w:p>
        </w:tc>
        <w:tc>
          <w:tcPr>
            <w:tcW w:w="1349" w:type="dxa"/>
          </w:tcPr>
          <w:p w14:paraId="2B2D2E18" w14:textId="3DFD9521" w:rsidR="00B325E8" w:rsidRPr="00355605" w:rsidRDefault="00DF1CAC" w:rsidP="00DA266E">
            <w:pPr>
              <w:contextualSpacing/>
            </w:pPr>
            <w:r>
              <w:t>3 of 51</w:t>
            </w:r>
          </w:p>
        </w:tc>
      </w:tr>
    </w:tbl>
    <w:p w14:paraId="67AB43FC" w14:textId="413824FC" w:rsidR="00283DAF" w:rsidRPr="00722C22" w:rsidRDefault="00722C22" w:rsidP="00722C22">
      <w:pPr>
        <w:contextualSpacing/>
      </w:pPr>
      <w:r>
        <w:t xml:space="preserve">***CEU’s are not required in Alaska, California, Hawaii, Michigan, Mississippi, Missouri, North Dakota, Oregon, and South Dakota. </w:t>
      </w:r>
      <w:r w:rsidR="002F59AF">
        <w:t>(**Vermont currently unavailable)</w:t>
      </w:r>
    </w:p>
    <w:p w14:paraId="16E8B1BF" w14:textId="0A9DEFA2" w:rsidR="00D569BA" w:rsidRDefault="00D569BA" w:rsidP="00D569BA">
      <w:pPr>
        <w:contextualSpacing/>
        <w:jc w:val="center"/>
        <w:rPr>
          <w:b/>
          <w:bCs/>
          <w:sz w:val="28"/>
          <w:szCs w:val="28"/>
          <w:u w:val="single"/>
        </w:rPr>
      </w:pPr>
      <w:r w:rsidRPr="00346B69">
        <w:rPr>
          <w:b/>
          <w:bCs/>
          <w:sz w:val="28"/>
          <w:szCs w:val="28"/>
          <w:u w:val="single"/>
        </w:rPr>
        <w:t xml:space="preserve">EDUCATION REQUIREMENTS FOR </w:t>
      </w:r>
      <w:r w:rsidR="00AA08EB">
        <w:rPr>
          <w:b/>
          <w:bCs/>
          <w:sz w:val="28"/>
          <w:szCs w:val="28"/>
          <w:u w:val="single"/>
        </w:rPr>
        <w:t>FUNERAL DIRECTOR ONLY LICENSE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2070"/>
        <w:gridCol w:w="1633"/>
        <w:gridCol w:w="1697"/>
        <w:gridCol w:w="1805"/>
        <w:gridCol w:w="1790"/>
      </w:tblGrid>
      <w:tr w:rsidR="006A3FE0" w14:paraId="1566BE79" w14:textId="5F609979" w:rsidTr="007579C8">
        <w:trPr>
          <w:jc w:val="center"/>
        </w:trPr>
        <w:tc>
          <w:tcPr>
            <w:tcW w:w="1795" w:type="dxa"/>
          </w:tcPr>
          <w:p w14:paraId="2A6FD20D" w14:textId="73B33674" w:rsidR="006A3FE0" w:rsidRDefault="006A3FE0" w:rsidP="00D569BA">
            <w:pPr>
              <w:contextualSpacing/>
              <w:jc w:val="center"/>
            </w:pPr>
            <w:r>
              <w:t>H</w:t>
            </w:r>
            <w:r w:rsidR="00582B3F">
              <w:t xml:space="preserve">igh </w:t>
            </w:r>
            <w:r>
              <w:t>S</w:t>
            </w:r>
            <w:r w:rsidR="00582B3F">
              <w:t>chool</w:t>
            </w:r>
            <w:r>
              <w:t>/GED</w:t>
            </w:r>
          </w:p>
        </w:tc>
        <w:tc>
          <w:tcPr>
            <w:tcW w:w="2070" w:type="dxa"/>
          </w:tcPr>
          <w:p w14:paraId="52797DE2" w14:textId="77777777" w:rsidR="006A3FE0" w:rsidRDefault="006A3FE0" w:rsidP="00D569BA">
            <w:pPr>
              <w:contextualSpacing/>
              <w:jc w:val="center"/>
            </w:pPr>
            <w:r>
              <w:t>CERTIFICATE</w:t>
            </w:r>
          </w:p>
          <w:p w14:paraId="1EDA179D" w14:textId="26BDB061" w:rsidR="006A3FE0" w:rsidRDefault="006A3FE0" w:rsidP="00D569BA">
            <w:pPr>
              <w:contextualSpacing/>
              <w:jc w:val="center"/>
            </w:pPr>
            <w:r>
              <w:t xml:space="preserve">(30 </w:t>
            </w:r>
            <w:r w:rsidR="00A925AD">
              <w:t xml:space="preserve">hrs </w:t>
            </w:r>
            <w:r>
              <w:t xml:space="preserve">or </w:t>
            </w:r>
            <w:proofErr w:type="gramStart"/>
            <w:r>
              <w:t>other</w:t>
            </w:r>
            <w:proofErr w:type="gramEnd"/>
            <w:r>
              <w:t xml:space="preserve"> short program)</w:t>
            </w:r>
          </w:p>
        </w:tc>
        <w:tc>
          <w:tcPr>
            <w:tcW w:w="1633" w:type="dxa"/>
          </w:tcPr>
          <w:p w14:paraId="12BD6CA0" w14:textId="2BCC5300" w:rsidR="006A3FE0" w:rsidRDefault="006A3FE0" w:rsidP="00D569BA">
            <w:pPr>
              <w:contextualSpacing/>
              <w:jc w:val="center"/>
            </w:pPr>
            <w:r>
              <w:t>Board Approved Program</w:t>
            </w:r>
          </w:p>
        </w:tc>
        <w:tc>
          <w:tcPr>
            <w:tcW w:w="1697" w:type="dxa"/>
          </w:tcPr>
          <w:p w14:paraId="2FC8A22D" w14:textId="23371215" w:rsidR="006A3FE0" w:rsidRDefault="006A3FE0" w:rsidP="00D569BA">
            <w:pPr>
              <w:contextualSpacing/>
              <w:jc w:val="center"/>
            </w:pPr>
            <w:r>
              <w:t>Associate’s Degree</w:t>
            </w:r>
          </w:p>
        </w:tc>
        <w:tc>
          <w:tcPr>
            <w:tcW w:w="1805" w:type="dxa"/>
          </w:tcPr>
          <w:p w14:paraId="3F025E68" w14:textId="04D1706A" w:rsidR="006A3FE0" w:rsidRDefault="006A3FE0" w:rsidP="00D569BA">
            <w:pPr>
              <w:contextualSpacing/>
              <w:jc w:val="center"/>
            </w:pPr>
            <w:r>
              <w:t>Bachelor’s Degree</w:t>
            </w:r>
          </w:p>
        </w:tc>
        <w:tc>
          <w:tcPr>
            <w:tcW w:w="1790" w:type="dxa"/>
          </w:tcPr>
          <w:p w14:paraId="17ECACBF" w14:textId="2B8CC9B0" w:rsidR="006A3FE0" w:rsidRDefault="006A3FE0" w:rsidP="00D569BA">
            <w:pPr>
              <w:contextualSpacing/>
              <w:jc w:val="center"/>
            </w:pPr>
            <w:r>
              <w:t>No Education Requirements</w:t>
            </w:r>
          </w:p>
        </w:tc>
      </w:tr>
      <w:tr w:rsidR="006A3FE0" w14:paraId="7E1A94CD" w14:textId="6DABE38A" w:rsidTr="007579C8">
        <w:trPr>
          <w:jc w:val="center"/>
        </w:trPr>
        <w:tc>
          <w:tcPr>
            <w:tcW w:w="1795" w:type="dxa"/>
          </w:tcPr>
          <w:p w14:paraId="6D1EBC14" w14:textId="77777777" w:rsidR="006A3FE0" w:rsidRPr="00307A34" w:rsidRDefault="006A3FE0" w:rsidP="00EF1A16">
            <w:pPr>
              <w:contextualSpacing/>
              <w:rPr>
                <w:b/>
                <w:bCs/>
              </w:rPr>
            </w:pPr>
            <w:r w:rsidRPr="00307A34">
              <w:rPr>
                <w:b/>
                <w:bCs/>
              </w:rPr>
              <w:t>Arkansas</w:t>
            </w:r>
          </w:p>
          <w:p w14:paraId="5B8B22CC" w14:textId="77777777" w:rsidR="006A3FE0" w:rsidRPr="00307A34" w:rsidRDefault="006A3FE0" w:rsidP="00EF1A16">
            <w:pPr>
              <w:contextualSpacing/>
              <w:rPr>
                <w:b/>
                <w:bCs/>
              </w:rPr>
            </w:pPr>
            <w:r w:rsidRPr="00307A34">
              <w:rPr>
                <w:b/>
                <w:bCs/>
              </w:rPr>
              <w:t>Mississippi</w:t>
            </w:r>
          </w:p>
          <w:p w14:paraId="4B75EB88" w14:textId="77777777" w:rsidR="006A3FE0" w:rsidRPr="00307A34" w:rsidRDefault="006A3FE0" w:rsidP="00EF1A16">
            <w:pPr>
              <w:contextualSpacing/>
              <w:rPr>
                <w:b/>
                <w:bCs/>
              </w:rPr>
            </w:pPr>
            <w:r w:rsidRPr="00307A34">
              <w:rPr>
                <w:b/>
                <w:bCs/>
              </w:rPr>
              <w:t>Missouri</w:t>
            </w:r>
          </w:p>
          <w:p w14:paraId="21A5EC38" w14:textId="5AA6C8E5" w:rsidR="006A3FE0" w:rsidRDefault="006A3FE0" w:rsidP="00EF1A16">
            <w:pPr>
              <w:contextualSpacing/>
            </w:pPr>
          </w:p>
        </w:tc>
        <w:tc>
          <w:tcPr>
            <w:tcW w:w="2070" w:type="dxa"/>
          </w:tcPr>
          <w:p w14:paraId="233326E3" w14:textId="77777777" w:rsidR="006A3FE0" w:rsidRPr="00307A34" w:rsidRDefault="006A3FE0" w:rsidP="00EF1A16">
            <w:pPr>
              <w:contextualSpacing/>
              <w:rPr>
                <w:b/>
                <w:bCs/>
              </w:rPr>
            </w:pPr>
            <w:r w:rsidRPr="00307A34">
              <w:rPr>
                <w:b/>
                <w:bCs/>
              </w:rPr>
              <w:t>Alaska</w:t>
            </w:r>
          </w:p>
          <w:p w14:paraId="078778C5" w14:textId="08EF8393" w:rsidR="006A3FE0" w:rsidRPr="00307A34" w:rsidRDefault="006A3FE0" w:rsidP="00EF1A16">
            <w:pPr>
              <w:contextualSpacing/>
              <w:rPr>
                <w:b/>
                <w:bCs/>
              </w:rPr>
            </w:pPr>
            <w:r w:rsidRPr="00307A34">
              <w:rPr>
                <w:b/>
                <w:bCs/>
              </w:rPr>
              <w:t>Louisiana</w:t>
            </w:r>
          </w:p>
          <w:p w14:paraId="67974A15" w14:textId="10BED61A" w:rsidR="00A408AE" w:rsidRPr="00307A34" w:rsidRDefault="00A408AE" w:rsidP="00EF1A16">
            <w:pPr>
              <w:contextualSpacing/>
              <w:rPr>
                <w:b/>
                <w:bCs/>
              </w:rPr>
            </w:pPr>
            <w:r w:rsidRPr="00307A34">
              <w:rPr>
                <w:b/>
                <w:bCs/>
              </w:rPr>
              <w:t>Tennessee</w:t>
            </w:r>
          </w:p>
          <w:p w14:paraId="256A9483" w14:textId="77777777" w:rsidR="006A3FE0" w:rsidRDefault="006A3FE0" w:rsidP="00EF1A16">
            <w:pPr>
              <w:contextualSpacing/>
            </w:pPr>
          </w:p>
          <w:p w14:paraId="7563E606" w14:textId="22927CAD" w:rsidR="007E12E5" w:rsidRDefault="007E12E5" w:rsidP="00EF1A16">
            <w:pPr>
              <w:contextualSpacing/>
            </w:pPr>
            <w:r w:rsidRPr="00307A34">
              <w:rPr>
                <w:b/>
                <w:bCs/>
              </w:rPr>
              <w:t>*Vermont</w:t>
            </w:r>
            <w:r>
              <w:t xml:space="preserve"> </w:t>
            </w:r>
            <w:r w:rsidRPr="007E12E5">
              <w:rPr>
                <w:sz w:val="20"/>
                <w:szCs w:val="20"/>
              </w:rPr>
              <w:t xml:space="preserve">has new </w:t>
            </w:r>
            <w:r>
              <w:rPr>
                <w:sz w:val="20"/>
                <w:szCs w:val="20"/>
              </w:rPr>
              <w:t>26</w:t>
            </w:r>
            <w:r w:rsidR="00284A6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hr </w:t>
            </w:r>
            <w:r w:rsidRPr="007E12E5">
              <w:rPr>
                <w:sz w:val="20"/>
                <w:szCs w:val="20"/>
              </w:rPr>
              <w:t>state certificate program that does not include embalming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33" w:type="dxa"/>
          </w:tcPr>
          <w:p w14:paraId="381BF0A5" w14:textId="77777777" w:rsidR="006A3FE0" w:rsidRPr="00307A34" w:rsidRDefault="006A3FE0" w:rsidP="00EF1A16">
            <w:pPr>
              <w:contextualSpacing/>
              <w:rPr>
                <w:b/>
                <w:bCs/>
                <w:sz w:val="22"/>
                <w:szCs w:val="22"/>
              </w:rPr>
            </w:pPr>
            <w:r w:rsidRPr="00307A34">
              <w:rPr>
                <w:b/>
                <w:bCs/>
                <w:sz w:val="22"/>
                <w:szCs w:val="22"/>
              </w:rPr>
              <w:t>North Carolina</w:t>
            </w:r>
          </w:p>
          <w:p w14:paraId="0BC5D431" w14:textId="20109B20" w:rsidR="006A3FE0" w:rsidRPr="006A3FE0" w:rsidRDefault="006A3FE0" w:rsidP="00EF1A16">
            <w:pPr>
              <w:contextualSpacing/>
            </w:pPr>
          </w:p>
        </w:tc>
        <w:tc>
          <w:tcPr>
            <w:tcW w:w="1697" w:type="dxa"/>
          </w:tcPr>
          <w:p w14:paraId="1241D394" w14:textId="07FCE40F" w:rsidR="006A3FE0" w:rsidRPr="007579C8" w:rsidRDefault="006A3FE0" w:rsidP="00EF1A16">
            <w:pPr>
              <w:contextualSpacing/>
              <w:rPr>
                <w:b/>
                <w:bCs/>
              </w:rPr>
            </w:pPr>
            <w:r w:rsidRPr="007579C8">
              <w:rPr>
                <w:b/>
                <w:bCs/>
              </w:rPr>
              <w:t>California</w:t>
            </w:r>
          </w:p>
          <w:p w14:paraId="452A2EBD" w14:textId="77777777" w:rsidR="006A3FE0" w:rsidRPr="007579C8" w:rsidRDefault="006A3FE0" w:rsidP="00EF1A16">
            <w:pPr>
              <w:contextualSpacing/>
              <w:rPr>
                <w:b/>
                <w:bCs/>
              </w:rPr>
            </w:pPr>
            <w:r w:rsidRPr="007579C8">
              <w:rPr>
                <w:b/>
                <w:bCs/>
              </w:rPr>
              <w:t>Connecticut</w:t>
            </w:r>
          </w:p>
          <w:p w14:paraId="6C572921" w14:textId="6F5C7865" w:rsidR="006A3FE0" w:rsidRPr="007579C8" w:rsidRDefault="006A3FE0" w:rsidP="00EF1A16">
            <w:pPr>
              <w:contextualSpacing/>
              <w:rPr>
                <w:b/>
                <w:bCs/>
              </w:rPr>
            </w:pPr>
            <w:r w:rsidRPr="007579C8">
              <w:rPr>
                <w:b/>
                <w:bCs/>
              </w:rPr>
              <w:t>DC</w:t>
            </w:r>
          </w:p>
          <w:p w14:paraId="49839EDF" w14:textId="6E98E1BF" w:rsidR="006A3FE0" w:rsidRPr="007579C8" w:rsidRDefault="006A3FE0" w:rsidP="00EF1A16">
            <w:pPr>
              <w:contextualSpacing/>
              <w:rPr>
                <w:b/>
                <w:bCs/>
              </w:rPr>
            </w:pPr>
            <w:r w:rsidRPr="007579C8">
              <w:rPr>
                <w:b/>
                <w:bCs/>
              </w:rPr>
              <w:t>Idaho</w:t>
            </w:r>
          </w:p>
          <w:p w14:paraId="7A194C1A" w14:textId="7330CF64" w:rsidR="006A3FE0" w:rsidRPr="007579C8" w:rsidRDefault="006A3FE0" w:rsidP="00EF1A16">
            <w:pPr>
              <w:contextualSpacing/>
              <w:rPr>
                <w:b/>
                <w:bCs/>
              </w:rPr>
            </w:pPr>
            <w:r w:rsidRPr="007579C8">
              <w:rPr>
                <w:b/>
                <w:bCs/>
              </w:rPr>
              <w:t>Kansas</w:t>
            </w:r>
          </w:p>
          <w:p w14:paraId="32912784" w14:textId="0E5AD4E3" w:rsidR="006A3FE0" w:rsidRPr="007579C8" w:rsidRDefault="006A3FE0" w:rsidP="00EF1A16">
            <w:pPr>
              <w:contextualSpacing/>
              <w:rPr>
                <w:b/>
                <w:bCs/>
              </w:rPr>
            </w:pPr>
            <w:r w:rsidRPr="007579C8">
              <w:rPr>
                <w:b/>
                <w:bCs/>
              </w:rPr>
              <w:t>Maryland</w:t>
            </w:r>
          </w:p>
          <w:p w14:paraId="3E9C92E2" w14:textId="77777777" w:rsidR="006A3FE0" w:rsidRPr="007579C8" w:rsidRDefault="006A3FE0" w:rsidP="00EF1A16">
            <w:pPr>
              <w:contextualSpacing/>
              <w:rPr>
                <w:b/>
                <w:bCs/>
              </w:rPr>
            </w:pPr>
            <w:r w:rsidRPr="007579C8">
              <w:rPr>
                <w:b/>
                <w:bCs/>
              </w:rPr>
              <w:t>Oklahoma</w:t>
            </w:r>
          </w:p>
          <w:p w14:paraId="18BE42E1" w14:textId="77777777" w:rsidR="006A3FE0" w:rsidRPr="007579C8" w:rsidRDefault="006A3FE0" w:rsidP="00EF1A16">
            <w:pPr>
              <w:contextualSpacing/>
              <w:rPr>
                <w:b/>
                <w:bCs/>
              </w:rPr>
            </w:pPr>
            <w:r w:rsidRPr="007579C8">
              <w:rPr>
                <w:b/>
                <w:bCs/>
              </w:rPr>
              <w:t>Oregon</w:t>
            </w:r>
          </w:p>
          <w:p w14:paraId="147C718A" w14:textId="438D8B86" w:rsidR="00A408AE" w:rsidRDefault="00A408AE" w:rsidP="00EF1A16">
            <w:pPr>
              <w:contextualSpacing/>
            </w:pPr>
            <w:r w:rsidRPr="007579C8">
              <w:rPr>
                <w:b/>
                <w:bCs/>
              </w:rPr>
              <w:t>Texas</w:t>
            </w:r>
          </w:p>
        </w:tc>
        <w:tc>
          <w:tcPr>
            <w:tcW w:w="1805" w:type="dxa"/>
          </w:tcPr>
          <w:p w14:paraId="19B25623" w14:textId="77777777" w:rsidR="006A3FE0" w:rsidRPr="007579C8" w:rsidRDefault="006A3FE0" w:rsidP="00EF1A16">
            <w:pPr>
              <w:contextualSpacing/>
              <w:rPr>
                <w:b/>
                <w:bCs/>
              </w:rPr>
            </w:pPr>
            <w:r w:rsidRPr="007579C8">
              <w:rPr>
                <w:b/>
                <w:bCs/>
              </w:rPr>
              <w:t>Alabama</w:t>
            </w:r>
          </w:p>
          <w:p w14:paraId="470540E2" w14:textId="77777777" w:rsidR="006A3FE0" w:rsidRPr="007579C8" w:rsidRDefault="006A3FE0" w:rsidP="00EF1A16">
            <w:pPr>
              <w:contextualSpacing/>
              <w:rPr>
                <w:b/>
                <w:bCs/>
              </w:rPr>
            </w:pPr>
            <w:r w:rsidRPr="007579C8">
              <w:rPr>
                <w:b/>
                <w:bCs/>
              </w:rPr>
              <w:t>Florida</w:t>
            </w:r>
          </w:p>
          <w:p w14:paraId="59C12393" w14:textId="4CE7DC0A" w:rsidR="006A3FE0" w:rsidRPr="007579C8" w:rsidRDefault="006A3FE0" w:rsidP="00EF1A16">
            <w:pPr>
              <w:contextualSpacing/>
              <w:rPr>
                <w:b/>
                <w:bCs/>
              </w:rPr>
            </w:pPr>
            <w:r w:rsidRPr="007579C8">
              <w:rPr>
                <w:b/>
                <w:bCs/>
              </w:rPr>
              <w:t>Ohio</w:t>
            </w:r>
          </w:p>
          <w:p w14:paraId="75F13CED" w14:textId="752AE065" w:rsidR="00A408AE" w:rsidRDefault="00A408AE" w:rsidP="00EF1A16">
            <w:pPr>
              <w:contextualSpacing/>
            </w:pPr>
            <w:r w:rsidRPr="007579C8">
              <w:rPr>
                <w:b/>
                <w:bCs/>
              </w:rPr>
              <w:t>South Carolina</w:t>
            </w:r>
            <w:r>
              <w:t xml:space="preserve"> </w:t>
            </w:r>
            <w:r w:rsidRPr="00A408AE">
              <w:rPr>
                <w:sz w:val="20"/>
                <w:szCs w:val="20"/>
              </w:rPr>
              <w:t>(or 60</w:t>
            </w:r>
            <w:r>
              <w:rPr>
                <w:sz w:val="20"/>
                <w:szCs w:val="20"/>
              </w:rPr>
              <w:t xml:space="preserve"> </w:t>
            </w:r>
            <w:r w:rsidRPr="00A408AE">
              <w:rPr>
                <w:sz w:val="20"/>
                <w:szCs w:val="20"/>
              </w:rPr>
              <w:t>hrs accredited college hours)</w:t>
            </w:r>
          </w:p>
          <w:p w14:paraId="051C6A44" w14:textId="6B0C8116" w:rsidR="006A3FE0" w:rsidRDefault="006A3FE0" w:rsidP="00EF1A16">
            <w:pPr>
              <w:contextualSpacing/>
            </w:pPr>
          </w:p>
        </w:tc>
        <w:tc>
          <w:tcPr>
            <w:tcW w:w="1790" w:type="dxa"/>
          </w:tcPr>
          <w:p w14:paraId="1C900823" w14:textId="77777777" w:rsidR="006A3FE0" w:rsidRPr="007579C8" w:rsidRDefault="006A3FE0" w:rsidP="00EF1A16">
            <w:pPr>
              <w:contextualSpacing/>
              <w:rPr>
                <w:b/>
                <w:bCs/>
              </w:rPr>
            </w:pPr>
            <w:r w:rsidRPr="007579C8">
              <w:rPr>
                <w:b/>
                <w:bCs/>
              </w:rPr>
              <w:t>Arizona</w:t>
            </w:r>
          </w:p>
          <w:p w14:paraId="6B6B4D6B" w14:textId="6E19C6C5" w:rsidR="006A3FE0" w:rsidRPr="007579C8" w:rsidRDefault="006A3FE0" w:rsidP="00EF1A16">
            <w:pPr>
              <w:contextualSpacing/>
              <w:rPr>
                <w:b/>
                <w:bCs/>
              </w:rPr>
            </w:pPr>
            <w:r w:rsidRPr="007579C8">
              <w:rPr>
                <w:b/>
                <w:bCs/>
              </w:rPr>
              <w:t>Delaware</w:t>
            </w:r>
          </w:p>
          <w:p w14:paraId="6DEB58F1" w14:textId="568ED6FE" w:rsidR="006A3FE0" w:rsidRPr="007579C8" w:rsidRDefault="006A3FE0" w:rsidP="00EF1A16">
            <w:pPr>
              <w:contextualSpacing/>
              <w:rPr>
                <w:b/>
                <w:bCs/>
              </w:rPr>
            </w:pPr>
            <w:r w:rsidRPr="007579C8">
              <w:rPr>
                <w:b/>
                <w:bCs/>
              </w:rPr>
              <w:t>Kentucky</w:t>
            </w:r>
          </w:p>
          <w:p w14:paraId="0764BBF6" w14:textId="77777777" w:rsidR="006A3FE0" w:rsidRPr="007579C8" w:rsidRDefault="006A3FE0" w:rsidP="00EF1A16">
            <w:pPr>
              <w:contextualSpacing/>
              <w:rPr>
                <w:b/>
                <w:bCs/>
              </w:rPr>
            </w:pPr>
            <w:r w:rsidRPr="007579C8">
              <w:rPr>
                <w:b/>
                <w:bCs/>
              </w:rPr>
              <w:t>Nevada</w:t>
            </w:r>
          </w:p>
          <w:p w14:paraId="311991FE" w14:textId="77777777" w:rsidR="00A408AE" w:rsidRPr="007579C8" w:rsidRDefault="00A408AE" w:rsidP="00EF1A16">
            <w:pPr>
              <w:contextualSpacing/>
              <w:rPr>
                <w:b/>
                <w:bCs/>
              </w:rPr>
            </w:pPr>
            <w:r w:rsidRPr="007579C8">
              <w:rPr>
                <w:b/>
                <w:bCs/>
              </w:rPr>
              <w:t>Pennsylvania</w:t>
            </w:r>
          </w:p>
          <w:p w14:paraId="276C0535" w14:textId="77777777" w:rsidR="00AA08EB" w:rsidRDefault="00AA08EB" w:rsidP="00EF1A16">
            <w:pPr>
              <w:contextualSpacing/>
            </w:pPr>
          </w:p>
          <w:p w14:paraId="76452243" w14:textId="0A1EC851" w:rsidR="00AA08EB" w:rsidRDefault="00AA08EB" w:rsidP="00EF1A16">
            <w:pPr>
              <w:contextualSpacing/>
            </w:pPr>
          </w:p>
        </w:tc>
      </w:tr>
      <w:tr w:rsidR="00004F15" w14:paraId="599E4DBF" w14:textId="77777777" w:rsidTr="007579C8">
        <w:trPr>
          <w:jc w:val="center"/>
        </w:trPr>
        <w:tc>
          <w:tcPr>
            <w:tcW w:w="1795" w:type="dxa"/>
          </w:tcPr>
          <w:p w14:paraId="2B458856" w14:textId="2FB26B70" w:rsidR="00004F15" w:rsidRDefault="00004F15" w:rsidP="00EF1A16">
            <w:pPr>
              <w:contextualSpacing/>
            </w:pPr>
            <w:r>
              <w:t>Total</w:t>
            </w:r>
            <w:r w:rsidR="00A449EE">
              <w:t>:</w:t>
            </w:r>
            <w:r>
              <w:t xml:space="preserve"> 3 of </w:t>
            </w:r>
            <w:r w:rsidR="00A449EE">
              <w:t>26</w:t>
            </w:r>
          </w:p>
        </w:tc>
        <w:tc>
          <w:tcPr>
            <w:tcW w:w="2070" w:type="dxa"/>
          </w:tcPr>
          <w:p w14:paraId="258C0803" w14:textId="5675D067" w:rsidR="00004F15" w:rsidRDefault="00A449EE" w:rsidP="00EF1A16">
            <w:pPr>
              <w:contextualSpacing/>
            </w:pPr>
            <w:r>
              <w:t>Total: 4 of 26</w:t>
            </w:r>
          </w:p>
        </w:tc>
        <w:tc>
          <w:tcPr>
            <w:tcW w:w="1633" w:type="dxa"/>
          </w:tcPr>
          <w:p w14:paraId="081C1A7C" w14:textId="7AA78CFE" w:rsidR="00004F15" w:rsidRPr="006A3FE0" w:rsidRDefault="00A449EE" w:rsidP="00EF1A1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Total: 1 of 26</w:t>
            </w:r>
          </w:p>
        </w:tc>
        <w:tc>
          <w:tcPr>
            <w:tcW w:w="1697" w:type="dxa"/>
          </w:tcPr>
          <w:p w14:paraId="3930ADC9" w14:textId="012C7A4A" w:rsidR="00004F15" w:rsidRDefault="00A449EE" w:rsidP="00EF1A16">
            <w:pPr>
              <w:contextualSpacing/>
            </w:pPr>
            <w:r>
              <w:t>Total: 9 of 26</w:t>
            </w:r>
          </w:p>
        </w:tc>
        <w:tc>
          <w:tcPr>
            <w:tcW w:w="1805" w:type="dxa"/>
          </w:tcPr>
          <w:p w14:paraId="1B87CE57" w14:textId="6D0D1929" w:rsidR="00004F15" w:rsidRDefault="00A449EE" w:rsidP="00EF1A16">
            <w:pPr>
              <w:contextualSpacing/>
            </w:pPr>
            <w:r>
              <w:t>Total: 4 of 26</w:t>
            </w:r>
          </w:p>
        </w:tc>
        <w:tc>
          <w:tcPr>
            <w:tcW w:w="1790" w:type="dxa"/>
          </w:tcPr>
          <w:p w14:paraId="44039CAC" w14:textId="217F42F5" w:rsidR="00004F15" w:rsidRDefault="00A449EE" w:rsidP="00EF1A16">
            <w:pPr>
              <w:contextualSpacing/>
            </w:pPr>
            <w:r>
              <w:t>Total: 5 of 26</w:t>
            </w:r>
          </w:p>
        </w:tc>
      </w:tr>
    </w:tbl>
    <w:p w14:paraId="500C0E75" w14:textId="77777777" w:rsidR="00EC28DC" w:rsidRDefault="00EC28DC" w:rsidP="00D569BA">
      <w:pPr>
        <w:contextualSpacing/>
        <w:jc w:val="center"/>
        <w:rPr>
          <w:b/>
          <w:bCs/>
          <w:sz w:val="28"/>
          <w:szCs w:val="28"/>
          <w:u w:val="single"/>
        </w:rPr>
      </w:pPr>
    </w:p>
    <w:p w14:paraId="0E26D0EF" w14:textId="73D95F49" w:rsidR="00EC28DC" w:rsidRDefault="00A449EE" w:rsidP="00D569BA">
      <w:pPr>
        <w:contextualSpacing/>
        <w:jc w:val="center"/>
        <w:rPr>
          <w:b/>
          <w:bCs/>
          <w:sz w:val="26"/>
          <w:szCs w:val="26"/>
          <w:u w:val="single"/>
        </w:rPr>
      </w:pPr>
      <w:r w:rsidRPr="00564A79">
        <w:rPr>
          <w:b/>
          <w:bCs/>
          <w:sz w:val="26"/>
          <w:szCs w:val="26"/>
          <w:u w:val="single"/>
        </w:rPr>
        <w:t>APPRENTICE/INTERN REQUIREMENTS</w:t>
      </w:r>
      <w:r w:rsidR="00564A79" w:rsidRPr="00564A79">
        <w:rPr>
          <w:b/>
          <w:bCs/>
          <w:sz w:val="26"/>
          <w:szCs w:val="26"/>
          <w:u w:val="single"/>
        </w:rPr>
        <w:t xml:space="preserve"> FOR FUNERAL DIRECTOR ONLY LICENSE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2016"/>
        <w:gridCol w:w="2340"/>
        <w:gridCol w:w="2280"/>
        <w:gridCol w:w="1945"/>
      </w:tblGrid>
      <w:tr w:rsidR="00552144" w14:paraId="72E7A491" w14:textId="3CCD637A" w:rsidTr="0083545C">
        <w:tc>
          <w:tcPr>
            <w:tcW w:w="2209" w:type="dxa"/>
          </w:tcPr>
          <w:p w14:paraId="2EACFBF2" w14:textId="73B4A8D6" w:rsidR="00552144" w:rsidRPr="00582B3F" w:rsidRDefault="00552144" w:rsidP="00D569BA">
            <w:pPr>
              <w:contextualSpacing/>
              <w:jc w:val="center"/>
              <w:rPr>
                <w:sz w:val="28"/>
                <w:szCs w:val="28"/>
              </w:rPr>
            </w:pPr>
            <w:r w:rsidRPr="00E12636">
              <w:t>Served Before Training / #</w:t>
            </w:r>
            <w:r>
              <w:t xml:space="preserve"> </w:t>
            </w:r>
            <w:r w:rsidRPr="00E12636">
              <w:t>Cases Required</w:t>
            </w:r>
          </w:p>
        </w:tc>
        <w:tc>
          <w:tcPr>
            <w:tcW w:w="2016" w:type="dxa"/>
          </w:tcPr>
          <w:p w14:paraId="3D4A4749" w14:textId="18D30D5F" w:rsidR="00552144" w:rsidRPr="00E12636" w:rsidRDefault="00552144" w:rsidP="00D569BA">
            <w:pPr>
              <w:contextualSpacing/>
              <w:jc w:val="center"/>
            </w:pPr>
            <w:r>
              <w:t>Served During Training / # Cases Required</w:t>
            </w:r>
          </w:p>
        </w:tc>
        <w:tc>
          <w:tcPr>
            <w:tcW w:w="2340" w:type="dxa"/>
          </w:tcPr>
          <w:p w14:paraId="3AFCBB0F" w14:textId="77777777" w:rsidR="00552144" w:rsidRDefault="00552144" w:rsidP="00D569BA">
            <w:pPr>
              <w:contextualSpacing/>
              <w:jc w:val="center"/>
            </w:pPr>
            <w:r>
              <w:t xml:space="preserve">Served After Training / </w:t>
            </w:r>
          </w:p>
          <w:p w14:paraId="659D8339" w14:textId="0234B47C" w:rsidR="00552144" w:rsidRPr="00E12636" w:rsidRDefault="00552144" w:rsidP="00D569BA">
            <w:pPr>
              <w:contextualSpacing/>
              <w:jc w:val="center"/>
            </w:pPr>
            <w:r>
              <w:t># Cases Required</w:t>
            </w:r>
          </w:p>
        </w:tc>
        <w:tc>
          <w:tcPr>
            <w:tcW w:w="2280" w:type="dxa"/>
          </w:tcPr>
          <w:p w14:paraId="5B6DDCD4" w14:textId="77777777" w:rsidR="00552144" w:rsidRDefault="00552144" w:rsidP="00D569BA">
            <w:pPr>
              <w:contextualSpacing/>
              <w:jc w:val="center"/>
            </w:pPr>
            <w:r>
              <w:t xml:space="preserve">Served Anytime / </w:t>
            </w:r>
          </w:p>
          <w:p w14:paraId="66C01B63" w14:textId="223D42B4" w:rsidR="00552144" w:rsidRPr="00E12636" w:rsidRDefault="00552144" w:rsidP="00D569BA">
            <w:pPr>
              <w:contextualSpacing/>
              <w:jc w:val="center"/>
            </w:pPr>
            <w:r>
              <w:t># Cases Required</w:t>
            </w:r>
          </w:p>
        </w:tc>
        <w:tc>
          <w:tcPr>
            <w:tcW w:w="1945" w:type="dxa"/>
          </w:tcPr>
          <w:p w14:paraId="2E6E1650" w14:textId="65C61ED1" w:rsidR="00552144" w:rsidRDefault="00552144" w:rsidP="00D569BA">
            <w:pPr>
              <w:contextualSpacing/>
              <w:jc w:val="center"/>
            </w:pPr>
            <w:r>
              <w:t>Not Required</w:t>
            </w:r>
          </w:p>
        </w:tc>
      </w:tr>
      <w:tr w:rsidR="00552144" w14:paraId="4CBBFAF7" w14:textId="505AD07B" w:rsidTr="0083545C">
        <w:tc>
          <w:tcPr>
            <w:tcW w:w="2209" w:type="dxa"/>
          </w:tcPr>
          <w:p w14:paraId="136FF5F7" w14:textId="5E037B84" w:rsidR="00552144" w:rsidRDefault="00552144" w:rsidP="00582B3F">
            <w:pPr>
              <w:contextualSpacing/>
            </w:pPr>
            <w:r w:rsidRPr="007579C8">
              <w:rPr>
                <w:b/>
                <w:bCs/>
              </w:rPr>
              <w:t>Arizona</w:t>
            </w:r>
            <w:r w:rsidR="000858C7">
              <w:t xml:space="preserve"> </w:t>
            </w:r>
            <w:r w:rsidR="000858C7" w:rsidRPr="007579C8">
              <w:rPr>
                <w:sz w:val="22"/>
                <w:szCs w:val="22"/>
              </w:rPr>
              <w:t>(in AZ)</w:t>
            </w:r>
            <w:r w:rsidRPr="007579C8">
              <w:rPr>
                <w:sz w:val="22"/>
                <w:szCs w:val="22"/>
              </w:rPr>
              <w:t xml:space="preserve"> / 25</w:t>
            </w:r>
          </w:p>
          <w:p w14:paraId="5C312A5F" w14:textId="0FA8E8C2" w:rsidR="00552144" w:rsidRDefault="00DB4C19" w:rsidP="00582B3F">
            <w:pPr>
              <w:contextualSpacing/>
            </w:pPr>
            <w:r w:rsidRPr="007579C8">
              <w:rPr>
                <w:b/>
                <w:bCs/>
              </w:rPr>
              <w:t>Connecticut</w:t>
            </w:r>
            <w:r>
              <w:t xml:space="preserve"> / 0</w:t>
            </w:r>
          </w:p>
          <w:p w14:paraId="5DF613F2" w14:textId="6625F451" w:rsidR="00DB4C19" w:rsidRDefault="00F421C5" w:rsidP="00582B3F">
            <w:pPr>
              <w:contextualSpacing/>
            </w:pPr>
            <w:r w:rsidRPr="007579C8">
              <w:rPr>
                <w:b/>
                <w:bCs/>
              </w:rPr>
              <w:t>Ohio</w:t>
            </w:r>
            <w:r>
              <w:t xml:space="preserve"> (in OH) / 50</w:t>
            </w:r>
          </w:p>
          <w:p w14:paraId="591AAED3" w14:textId="7F4DB2E4" w:rsidR="00F421C5" w:rsidRDefault="00F421C5" w:rsidP="00582B3F">
            <w:pPr>
              <w:contextualSpacing/>
            </w:pPr>
            <w:r w:rsidRPr="007579C8">
              <w:rPr>
                <w:b/>
                <w:bCs/>
              </w:rPr>
              <w:t>Penn</w:t>
            </w:r>
            <w:r w:rsidR="00EC1E38" w:rsidRPr="007579C8">
              <w:rPr>
                <w:b/>
                <w:bCs/>
              </w:rPr>
              <w:t>sylvania</w:t>
            </w:r>
            <w:r w:rsidR="00EC1E38">
              <w:t xml:space="preserve"> / 35</w:t>
            </w:r>
          </w:p>
          <w:p w14:paraId="62D4CE49" w14:textId="77777777" w:rsidR="00EC1E38" w:rsidRDefault="00EC1E38" w:rsidP="00582B3F">
            <w:pPr>
              <w:contextualSpacing/>
            </w:pPr>
          </w:p>
          <w:p w14:paraId="3BA13554" w14:textId="477E87EB" w:rsidR="00DB4C19" w:rsidRPr="00DB4C19" w:rsidRDefault="00DB4C19" w:rsidP="00DB4C19"/>
        </w:tc>
        <w:tc>
          <w:tcPr>
            <w:tcW w:w="2016" w:type="dxa"/>
          </w:tcPr>
          <w:p w14:paraId="678FA9CA" w14:textId="77777777" w:rsidR="00552144" w:rsidRDefault="000858C7" w:rsidP="00582B3F">
            <w:pPr>
              <w:contextualSpacing/>
            </w:pPr>
            <w:r w:rsidRPr="007579C8">
              <w:rPr>
                <w:b/>
                <w:bCs/>
              </w:rPr>
              <w:t>Missouri</w:t>
            </w:r>
            <w:r>
              <w:t xml:space="preserve"> / 10</w:t>
            </w:r>
          </w:p>
          <w:p w14:paraId="3287ABA9" w14:textId="17FD32B9" w:rsidR="000858C7" w:rsidRPr="00E12636" w:rsidRDefault="000858C7" w:rsidP="00582B3F">
            <w:pPr>
              <w:contextualSpacing/>
            </w:pPr>
          </w:p>
        </w:tc>
        <w:tc>
          <w:tcPr>
            <w:tcW w:w="2340" w:type="dxa"/>
          </w:tcPr>
          <w:p w14:paraId="18EE1857" w14:textId="253146E8" w:rsidR="00552144" w:rsidRDefault="00DB4C19" w:rsidP="00582B3F">
            <w:pPr>
              <w:contextualSpacing/>
            </w:pPr>
            <w:r w:rsidRPr="007579C8">
              <w:rPr>
                <w:b/>
                <w:bCs/>
              </w:rPr>
              <w:t>Delaware</w:t>
            </w:r>
            <w:r w:rsidR="000858C7">
              <w:t xml:space="preserve"> (in DE)</w:t>
            </w:r>
            <w:r>
              <w:t xml:space="preserve"> / 25</w:t>
            </w:r>
          </w:p>
          <w:p w14:paraId="5E769C69" w14:textId="4E1AE1F5" w:rsidR="00DB4C19" w:rsidRDefault="00DB4C19" w:rsidP="00582B3F">
            <w:pPr>
              <w:contextualSpacing/>
            </w:pPr>
            <w:r w:rsidRPr="007579C8">
              <w:rPr>
                <w:b/>
                <w:bCs/>
              </w:rPr>
              <w:t>DC</w:t>
            </w:r>
            <w:r w:rsidR="000858C7">
              <w:t xml:space="preserve"> (in DC)</w:t>
            </w:r>
            <w:r>
              <w:t xml:space="preserve"> / 25</w:t>
            </w:r>
          </w:p>
          <w:p w14:paraId="77817D59" w14:textId="77777777" w:rsidR="00DB4C19" w:rsidRDefault="00252842" w:rsidP="00582B3F">
            <w:pPr>
              <w:contextualSpacing/>
            </w:pPr>
            <w:r w:rsidRPr="007579C8">
              <w:rPr>
                <w:b/>
                <w:bCs/>
              </w:rPr>
              <w:t>Kansas</w:t>
            </w:r>
            <w:r>
              <w:t xml:space="preserve"> / 25</w:t>
            </w:r>
          </w:p>
          <w:p w14:paraId="0C3BEEC2" w14:textId="0677F4DA" w:rsidR="00252842" w:rsidRDefault="00252842" w:rsidP="00582B3F">
            <w:pPr>
              <w:contextualSpacing/>
            </w:pPr>
            <w:r w:rsidRPr="007579C8">
              <w:rPr>
                <w:b/>
                <w:bCs/>
              </w:rPr>
              <w:t>Maryland</w:t>
            </w:r>
            <w:r>
              <w:t xml:space="preserve"> (in MD) / 24</w:t>
            </w:r>
          </w:p>
          <w:p w14:paraId="19D14B90" w14:textId="436EC9AE" w:rsidR="00252842" w:rsidRPr="00E12636" w:rsidRDefault="00252842" w:rsidP="00582B3F">
            <w:pPr>
              <w:contextualSpacing/>
            </w:pPr>
          </w:p>
        </w:tc>
        <w:tc>
          <w:tcPr>
            <w:tcW w:w="2280" w:type="dxa"/>
          </w:tcPr>
          <w:p w14:paraId="22EFFC09" w14:textId="0AD484ED" w:rsidR="00552144" w:rsidRDefault="00552144" w:rsidP="00582B3F">
            <w:pPr>
              <w:contextualSpacing/>
            </w:pPr>
            <w:r w:rsidRPr="007579C8">
              <w:rPr>
                <w:b/>
                <w:bCs/>
              </w:rPr>
              <w:t>Alabama</w:t>
            </w:r>
            <w:r>
              <w:t xml:space="preserve"> </w:t>
            </w:r>
            <w:r w:rsidRPr="00B40FEC">
              <w:rPr>
                <w:sz w:val="22"/>
                <w:szCs w:val="22"/>
              </w:rPr>
              <w:t>(</w:t>
            </w:r>
            <w:r w:rsidRPr="00B40FEC">
              <w:rPr>
                <w:b/>
                <w:bCs/>
                <w:i/>
                <w:iCs/>
                <w:sz w:val="22"/>
                <w:szCs w:val="22"/>
              </w:rPr>
              <w:t>during or after</w:t>
            </w:r>
            <w:r w:rsidR="00252842" w:rsidRPr="00B40FEC">
              <w:rPr>
                <w:sz w:val="22"/>
                <w:szCs w:val="22"/>
              </w:rPr>
              <w:t xml:space="preserve"> in AL</w:t>
            </w:r>
            <w:r w:rsidRPr="00B40FEC">
              <w:rPr>
                <w:sz w:val="22"/>
                <w:szCs w:val="22"/>
              </w:rPr>
              <w:t xml:space="preserve">) </w:t>
            </w:r>
            <w:r>
              <w:t>/40</w:t>
            </w:r>
          </w:p>
          <w:p w14:paraId="6B7FB7B7" w14:textId="18375ED6" w:rsidR="00552144" w:rsidRDefault="00552144" w:rsidP="00582B3F">
            <w:pPr>
              <w:contextualSpacing/>
            </w:pPr>
            <w:r w:rsidRPr="007579C8">
              <w:rPr>
                <w:b/>
                <w:bCs/>
              </w:rPr>
              <w:t>Alaska</w:t>
            </w:r>
            <w:r w:rsidR="000858C7">
              <w:t xml:space="preserve"> (in AK)</w:t>
            </w:r>
            <w:r>
              <w:t xml:space="preserve"> / 24</w:t>
            </w:r>
          </w:p>
          <w:p w14:paraId="42DCBD81" w14:textId="208A21D0" w:rsidR="00552144" w:rsidRDefault="00552144" w:rsidP="00582B3F">
            <w:pPr>
              <w:contextualSpacing/>
            </w:pPr>
            <w:r w:rsidRPr="007579C8">
              <w:rPr>
                <w:b/>
                <w:bCs/>
              </w:rPr>
              <w:t>Arkansas</w:t>
            </w:r>
            <w:r w:rsidR="000858C7">
              <w:t xml:space="preserve"> (in AR)</w:t>
            </w:r>
            <w:r>
              <w:t xml:space="preserve"> / 50</w:t>
            </w:r>
          </w:p>
          <w:p w14:paraId="1EC3310A" w14:textId="77777777" w:rsidR="00552144" w:rsidRDefault="00DB4C19" w:rsidP="00582B3F">
            <w:pPr>
              <w:contextualSpacing/>
            </w:pPr>
            <w:r w:rsidRPr="007579C8">
              <w:rPr>
                <w:b/>
                <w:bCs/>
              </w:rPr>
              <w:t>Florida</w:t>
            </w:r>
            <w:r>
              <w:t xml:space="preserve"> / 0</w:t>
            </w:r>
          </w:p>
          <w:p w14:paraId="4B77345E" w14:textId="6313357A" w:rsidR="00DB4C19" w:rsidRDefault="00DB4C19" w:rsidP="00582B3F">
            <w:pPr>
              <w:contextualSpacing/>
            </w:pPr>
            <w:r w:rsidRPr="007579C8">
              <w:rPr>
                <w:b/>
                <w:bCs/>
              </w:rPr>
              <w:t>Idaho</w:t>
            </w:r>
            <w:r w:rsidR="000858C7">
              <w:t xml:space="preserve"> (in ID)</w:t>
            </w:r>
            <w:r>
              <w:t xml:space="preserve"> / 25</w:t>
            </w:r>
          </w:p>
          <w:p w14:paraId="4EC25507" w14:textId="40B206E2" w:rsidR="00DB4C19" w:rsidRDefault="00252842" w:rsidP="00582B3F">
            <w:pPr>
              <w:contextualSpacing/>
            </w:pPr>
            <w:r w:rsidRPr="007579C8">
              <w:rPr>
                <w:b/>
                <w:bCs/>
              </w:rPr>
              <w:t>Kentucky</w:t>
            </w:r>
            <w:r w:rsidR="000858C7">
              <w:t xml:space="preserve"> (in KY)</w:t>
            </w:r>
            <w:r>
              <w:t xml:space="preserve"> / 25</w:t>
            </w:r>
          </w:p>
          <w:p w14:paraId="01C585FB" w14:textId="39A66D84" w:rsidR="00252842" w:rsidRDefault="00252842" w:rsidP="00582B3F">
            <w:pPr>
              <w:contextualSpacing/>
            </w:pPr>
            <w:r w:rsidRPr="007579C8">
              <w:rPr>
                <w:b/>
                <w:bCs/>
              </w:rPr>
              <w:t>Louisiana</w:t>
            </w:r>
            <w:r>
              <w:t xml:space="preserve"> (in LA) / 30</w:t>
            </w:r>
          </w:p>
          <w:p w14:paraId="36FA1A73" w14:textId="27C19E29" w:rsidR="00252842" w:rsidRDefault="00252842" w:rsidP="00582B3F">
            <w:pPr>
              <w:contextualSpacing/>
            </w:pPr>
            <w:r w:rsidRPr="007579C8">
              <w:rPr>
                <w:b/>
                <w:bCs/>
              </w:rPr>
              <w:t xml:space="preserve">Mississippi </w:t>
            </w:r>
            <w:r>
              <w:t>(in MS) / 50</w:t>
            </w:r>
          </w:p>
          <w:p w14:paraId="49DD56B9" w14:textId="09E38BDA" w:rsidR="00F421C5" w:rsidRDefault="00F421C5" w:rsidP="00582B3F">
            <w:pPr>
              <w:contextualSpacing/>
            </w:pPr>
            <w:r w:rsidRPr="007579C8">
              <w:rPr>
                <w:b/>
                <w:bCs/>
              </w:rPr>
              <w:t xml:space="preserve">Nevada </w:t>
            </w:r>
            <w:r>
              <w:t xml:space="preserve">(1 year in NV) </w:t>
            </w:r>
          </w:p>
          <w:p w14:paraId="7978DBDF" w14:textId="06B401D5" w:rsidR="00F421C5" w:rsidRDefault="00F421C5" w:rsidP="00582B3F">
            <w:pPr>
              <w:contextualSpacing/>
            </w:pPr>
            <w:r w:rsidRPr="007579C8">
              <w:rPr>
                <w:b/>
                <w:bCs/>
              </w:rPr>
              <w:t>North Carolina</w:t>
            </w:r>
            <w:r>
              <w:t xml:space="preserve"> (in NC) / 25</w:t>
            </w:r>
          </w:p>
          <w:p w14:paraId="42B6EDFE" w14:textId="70702BFA" w:rsidR="00F421C5" w:rsidRDefault="00F421C5" w:rsidP="00582B3F">
            <w:pPr>
              <w:contextualSpacing/>
            </w:pPr>
            <w:r w:rsidRPr="007579C8">
              <w:rPr>
                <w:b/>
                <w:bCs/>
              </w:rPr>
              <w:t>Oklahoma</w:t>
            </w:r>
            <w:r>
              <w:t xml:space="preserve"> (in OK) / 50</w:t>
            </w:r>
          </w:p>
          <w:p w14:paraId="1A53F6C8" w14:textId="751C6134" w:rsidR="00F421C5" w:rsidRDefault="00F421C5" w:rsidP="00582B3F">
            <w:pPr>
              <w:contextualSpacing/>
            </w:pPr>
            <w:r w:rsidRPr="0083545C">
              <w:rPr>
                <w:b/>
                <w:bCs/>
              </w:rPr>
              <w:t>Oregon</w:t>
            </w:r>
            <w:r>
              <w:t xml:space="preserve"> (in OR) / 25</w:t>
            </w:r>
          </w:p>
          <w:p w14:paraId="5CCA0A57" w14:textId="6BFAAE87" w:rsidR="00F421C5" w:rsidRDefault="00EC1E38" w:rsidP="00582B3F">
            <w:pPr>
              <w:contextualSpacing/>
            </w:pPr>
            <w:r w:rsidRPr="0083545C">
              <w:rPr>
                <w:b/>
                <w:bCs/>
              </w:rPr>
              <w:t>South Carolina</w:t>
            </w:r>
            <w:r>
              <w:t xml:space="preserve"> / (in SC) / 50</w:t>
            </w:r>
          </w:p>
          <w:p w14:paraId="0B06584C" w14:textId="0903D0E1" w:rsidR="00EC1E38" w:rsidRDefault="00EC1E38" w:rsidP="00582B3F">
            <w:pPr>
              <w:contextualSpacing/>
            </w:pPr>
            <w:r w:rsidRPr="0083545C">
              <w:rPr>
                <w:b/>
                <w:bCs/>
              </w:rPr>
              <w:t>Tennessee</w:t>
            </w:r>
            <w:r>
              <w:t xml:space="preserve"> (quarterly reports)</w:t>
            </w:r>
          </w:p>
          <w:p w14:paraId="727105ED" w14:textId="6995E33F" w:rsidR="00EC1E38" w:rsidRDefault="00EC1E38" w:rsidP="00582B3F">
            <w:pPr>
              <w:contextualSpacing/>
            </w:pPr>
            <w:r w:rsidRPr="0083545C">
              <w:rPr>
                <w:b/>
                <w:bCs/>
              </w:rPr>
              <w:t>Texas</w:t>
            </w:r>
            <w:r>
              <w:t xml:space="preserve"> / 45</w:t>
            </w:r>
          </w:p>
          <w:p w14:paraId="363BD189" w14:textId="77777777" w:rsidR="00EC1E38" w:rsidRDefault="00EC1E38" w:rsidP="00582B3F">
            <w:pPr>
              <w:contextualSpacing/>
            </w:pPr>
          </w:p>
          <w:p w14:paraId="0D4C8CA3" w14:textId="3F4436E1" w:rsidR="00252842" w:rsidRPr="00E12636" w:rsidRDefault="00252842" w:rsidP="00582B3F">
            <w:pPr>
              <w:contextualSpacing/>
            </w:pPr>
          </w:p>
        </w:tc>
        <w:tc>
          <w:tcPr>
            <w:tcW w:w="1945" w:type="dxa"/>
          </w:tcPr>
          <w:p w14:paraId="488A9F5E" w14:textId="77777777" w:rsidR="00552144" w:rsidRPr="0083545C" w:rsidRDefault="00552144" w:rsidP="00582B3F">
            <w:pPr>
              <w:contextualSpacing/>
              <w:rPr>
                <w:b/>
                <w:bCs/>
              </w:rPr>
            </w:pPr>
            <w:r w:rsidRPr="0083545C">
              <w:rPr>
                <w:b/>
                <w:bCs/>
              </w:rPr>
              <w:lastRenderedPageBreak/>
              <w:t>California</w:t>
            </w:r>
          </w:p>
          <w:p w14:paraId="16795354" w14:textId="77777777" w:rsidR="00552144" w:rsidRDefault="00552144" w:rsidP="00582B3F">
            <w:pPr>
              <w:contextualSpacing/>
            </w:pPr>
            <w:r w:rsidRPr="0083545C">
              <w:rPr>
                <w:b/>
                <w:bCs/>
              </w:rPr>
              <w:t>*Vermont</w:t>
            </w:r>
            <w:r>
              <w:t xml:space="preserve"> </w:t>
            </w:r>
            <w:r w:rsidRPr="00DB4C19">
              <w:rPr>
                <w:sz w:val="22"/>
                <w:szCs w:val="22"/>
              </w:rPr>
              <w:t xml:space="preserve">(has new </w:t>
            </w:r>
            <w:r w:rsidR="00DB4C19" w:rsidRPr="00DB4C19">
              <w:rPr>
                <w:sz w:val="22"/>
                <w:szCs w:val="22"/>
              </w:rPr>
              <w:t>guidelines – not produced in NFDA information)</w:t>
            </w:r>
          </w:p>
          <w:p w14:paraId="46FCDB38" w14:textId="3EA9E314" w:rsidR="00DB4C19" w:rsidRDefault="00DB4C19" w:rsidP="00582B3F">
            <w:pPr>
              <w:contextualSpacing/>
            </w:pPr>
          </w:p>
        </w:tc>
      </w:tr>
      <w:tr w:rsidR="00EC1E38" w14:paraId="2BBC0A16" w14:textId="77777777" w:rsidTr="0083545C">
        <w:tc>
          <w:tcPr>
            <w:tcW w:w="2209" w:type="dxa"/>
          </w:tcPr>
          <w:p w14:paraId="54CC7413" w14:textId="42F24384" w:rsidR="00EC1E38" w:rsidRDefault="00EC1E38" w:rsidP="00582B3F">
            <w:pPr>
              <w:contextualSpacing/>
            </w:pPr>
            <w:r>
              <w:t xml:space="preserve">Total: </w:t>
            </w:r>
            <w:r w:rsidR="00BA5935">
              <w:t>4 of 26</w:t>
            </w:r>
          </w:p>
        </w:tc>
        <w:tc>
          <w:tcPr>
            <w:tcW w:w="2016" w:type="dxa"/>
          </w:tcPr>
          <w:p w14:paraId="428DDE4F" w14:textId="03E8ECC3" w:rsidR="00EC1E38" w:rsidRDefault="00BA5935" w:rsidP="00582B3F">
            <w:pPr>
              <w:contextualSpacing/>
            </w:pPr>
            <w:r>
              <w:t>Total: 1 of 26</w:t>
            </w:r>
          </w:p>
        </w:tc>
        <w:tc>
          <w:tcPr>
            <w:tcW w:w="2340" w:type="dxa"/>
          </w:tcPr>
          <w:p w14:paraId="57965BA2" w14:textId="1670DC0F" w:rsidR="00EC1E38" w:rsidRDefault="00BA5935" w:rsidP="00582B3F">
            <w:pPr>
              <w:contextualSpacing/>
            </w:pPr>
            <w:r>
              <w:t>Total: 4 of 26</w:t>
            </w:r>
          </w:p>
        </w:tc>
        <w:tc>
          <w:tcPr>
            <w:tcW w:w="2280" w:type="dxa"/>
          </w:tcPr>
          <w:p w14:paraId="3E463503" w14:textId="3264AB4B" w:rsidR="00EC1E38" w:rsidRDefault="00BA5935" w:rsidP="00582B3F">
            <w:pPr>
              <w:contextualSpacing/>
            </w:pPr>
            <w:r>
              <w:t>Total: 15 of 26</w:t>
            </w:r>
          </w:p>
        </w:tc>
        <w:tc>
          <w:tcPr>
            <w:tcW w:w="1945" w:type="dxa"/>
          </w:tcPr>
          <w:p w14:paraId="266C81CB" w14:textId="36FD5D8E" w:rsidR="00EC1E38" w:rsidRDefault="00BA5935" w:rsidP="00582B3F">
            <w:pPr>
              <w:contextualSpacing/>
            </w:pPr>
            <w:r>
              <w:t>Total: 2 of 26</w:t>
            </w:r>
          </w:p>
        </w:tc>
      </w:tr>
    </w:tbl>
    <w:p w14:paraId="122B8953" w14:textId="1C437331" w:rsidR="00346B69" w:rsidRPr="007E12E5" w:rsidRDefault="007E12E5" w:rsidP="00D569BA">
      <w:pPr>
        <w:contextualSpacing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EDUCATION REQUIREMENTS FOR EMBALMER ONLY LICENSE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A925AD" w14:paraId="22012905" w14:textId="77777777" w:rsidTr="00A925AD">
        <w:tc>
          <w:tcPr>
            <w:tcW w:w="1798" w:type="dxa"/>
          </w:tcPr>
          <w:p w14:paraId="3F5DAA79" w14:textId="619B5E25" w:rsidR="00A925AD" w:rsidRDefault="00A925AD" w:rsidP="00D569BA">
            <w:pPr>
              <w:contextualSpacing/>
              <w:jc w:val="center"/>
            </w:pPr>
            <w:r>
              <w:t>HIGH SCHOOL/GED</w:t>
            </w:r>
          </w:p>
        </w:tc>
        <w:tc>
          <w:tcPr>
            <w:tcW w:w="1798" w:type="dxa"/>
          </w:tcPr>
          <w:p w14:paraId="0761C8E4" w14:textId="43A12F4C" w:rsidR="00A925AD" w:rsidRDefault="00A925AD" w:rsidP="00D569BA">
            <w:pPr>
              <w:contextualSpacing/>
              <w:jc w:val="center"/>
            </w:pPr>
            <w:r>
              <w:t xml:space="preserve">CERTIFICATE (30 hrs or </w:t>
            </w:r>
            <w:proofErr w:type="gramStart"/>
            <w:r>
              <w:t>other</w:t>
            </w:r>
            <w:proofErr w:type="gramEnd"/>
            <w:r>
              <w:t xml:space="preserve"> short program)</w:t>
            </w:r>
          </w:p>
        </w:tc>
        <w:tc>
          <w:tcPr>
            <w:tcW w:w="1798" w:type="dxa"/>
          </w:tcPr>
          <w:p w14:paraId="4D6479A4" w14:textId="4DE2305A" w:rsidR="00A925AD" w:rsidRDefault="00A925AD" w:rsidP="00D569BA">
            <w:pPr>
              <w:contextualSpacing/>
              <w:jc w:val="center"/>
            </w:pPr>
            <w:r>
              <w:t>Board Approved Program</w:t>
            </w:r>
          </w:p>
        </w:tc>
        <w:tc>
          <w:tcPr>
            <w:tcW w:w="1798" w:type="dxa"/>
          </w:tcPr>
          <w:p w14:paraId="229B65DE" w14:textId="66F320C2" w:rsidR="00A925AD" w:rsidRDefault="00A925AD" w:rsidP="00D569BA">
            <w:pPr>
              <w:contextualSpacing/>
              <w:jc w:val="center"/>
            </w:pPr>
            <w:r>
              <w:t>Associate’s Degree</w:t>
            </w:r>
          </w:p>
        </w:tc>
        <w:tc>
          <w:tcPr>
            <w:tcW w:w="1799" w:type="dxa"/>
          </w:tcPr>
          <w:p w14:paraId="3E9FAE98" w14:textId="1BD7B329" w:rsidR="00A925AD" w:rsidRDefault="00A925AD" w:rsidP="00D569BA">
            <w:pPr>
              <w:contextualSpacing/>
              <w:jc w:val="center"/>
            </w:pPr>
            <w:r>
              <w:t>Bachelor’s Degree</w:t>
            </w:r>
          </w:p>
        </w:tc>
        <w:tc>
          <w:tcPr>
            <w:tcW w:w="1799" w:type="dxa"/>
          </w:tcPr>
          <w:p w14:paraId="0EF9D8DC" w14:textId="54709A1D" w:rsidR="00A925AD" w:rsidRDefault="00145781" w:rsidP="00D569BA">
            <w:pPr>
              <w:contextualSpacing/>
              <w:jc w:val="center"/>
            </w:pPr>
            <w:r>
              <w:t>No Education Requirements</w:t>
            </w:r>
          </w:p>
        </w:tc>
      </w:tr>
      <w:tr w:rsidR="00A925AD" w14:paraId="048F17E1" w14:textId="77777777" w:rsidTr="00A925AD">
        <w:tc>
          <w:tcPr>
            <w:tcW w:w="1798" w:type="dxa"/>
          </w:tcPr>
          <w:p w14:paraId="31313F4E" w14:textId="77777777" w:rsidR="00A925AD" w:rsidRDefault="00A925AD" w:rsidP="00A925AD">
            <w:pPr>
              <w:contextualSpacing/>
            </w:pPr>
          </w:p>
          <w:p w14:paraId="0FCD3562" w14:textId="77777777" w:rsidR="00C15692" w:rsidRDefault="00C15692" w:rsidP="00A925AD">
            <w:pPr>
              <w:contextualSpacing/>
            </w:pPr>
          </w:p>
          <w:p w14:paraId="77000FED" w14:textId="77777777" w:rsidR="00C15692" w:rsidRDefault="00C15692" w:rsidP="00A925AD">
            <w:pPr>
              <w:contextualSpacing/>
            </w:pPr>
          </w:p>
          <w:p w14:paraId="5B1E6EC1" w14:textId="77777777" w:rsidR="00C15692" w:rsidRDefault="00C15692" w:rsidP="00A925AD">
            <w:pPr>
              <w:contextualSpacing/>
            </w:pPr>
          </w:p>
          <w:p w14:paraId="10886FB0" w14:textId="77777777" w:rsidR="00C15692" w:rsidRDefault="00C15692" w:rsidP="00C15692">
            <w:pPr>
              <w:contextualSpacing/>
            </w:pPr>
            <w:r>
              <w:t xml:space="preserve">NOTE: </w:t>
            </w:r>
            <w:r w:rsidRPr="0083545C">
              <w:rPr>
                <w:b/>
                <w:bCs/>
              </w:rPr>
              <w:t>*Vermont</w:t>
            </w:r>
            <w:r>
              <w:t xml:space="preserve"> </w:t>
            </w:r>
            <w:r w:rsidRPr="00EC28DC">
              <w:rPr>
                <w:sz w:val="20"/>
                <w:szCs w:val="20"/>
              </w:rPr>
              <w:t>– not requiring education because of the growing rate of cremation.</w:t>
            </w:r>
          </w:p>
          <w:p w14:paraId="218F6807" w14:textId="5D316909" w:rsidR="00C15692" w:rsidRDefault="00C15692" w:rsidP="00A925AD">
            <w:pPr>
              <w:contextualSpacing/>
            </w:pPr>
          </w:p>
        </w:tc>
        <w:tc>
          <w:tcPr>
            <w:tcW w:w="1798" w:type="dxa"/>
          </w:tcPr>
          <w:p w14:paraId="5F2BE314" w14:textId="77777777" w:rsidR="00A925AD" w:rsidRDefault="00145781" w:rsidP="00A925AD">
            <w:pPr>
              <w:contextualSpacing/>
              <w:rPr>
                <w:sz w:val="20"/>
                <w:szCs w:val="20"/>
              </w:rPr>
            </w:pPr>
            <w:r w:rsidRPr="0083545C">
              <w:rPr>
                <w:b/>
                <w:bCs/>
              </w:rPr>
              <w:t xml:space="preserve">Alaska </w:t>
            </w:r>
            <w:r w:rsidRPr="00145781">
              <w:rPr>
                <w:sz w:val="20"/>
                <w:szCs w:val="20"/>
              </w:rPr>
              <w:t>(degree from accredited program)</w:t>
            </w:r>
          </w:p>
          <w:p w14:paraId="60A4D007" w14:textId="53288D2D" w:rsidR="00145781" w:rsidRPr="0083545C" w:rsidRDefault="00D66044" w:rsidP="00A925AD">
            <w:pPr>
              <w:contextualSpacing/>
              <w:rPr>
                <w:b/>
                <w:bCs/>
              </w:rPr>
            </w:pPr>
            <w:r w:rsidRPr="0083545C">
              <w:rPr>
                <w:b/>
                <w:bCs/>
              </w:rPr>
              <w:t>New Hampshire</w:t>
            </w:r>
          </w:p>
          <w:p w14:paraId="687B9123" w14:textId="77777777" w:rsidR="00D66044" w:rsidRDefault="00D66044" w:rsidP="00A925AD">
            <w:pPr>
              <w:contextualSpacing/>
            </w:pPr>
          </w:p>
          <w:p w14:paraId="1596ABC3" w14:textId="12D37CFD" w:rsidR="008D7536" w:rsidRPr="00145781" w:rsidRDefault="008D7536" w:rsidP="00A925AD">
            <w:pPr>
              <w:contextualSpacing/>
            </w:pPr>
          </w:p>
        </w:tc>
        <w:tc>
          <w:tcPr>
            <w:tcW w:w="1798" w:type="dxa"/>
          </w:tcPr>
          <w:p w14:paraId="76DC3C72" w14:textId="77777777" w:rsidR="00902F55" w:rsidRDefault="00902F55" w:rsidP="00902F55">
            <w:pPr>
              <w:contextualSpacing/>
            </w:pPr>
            <w:r w:rsidRPr="0083545C">
              <w:rPr>
                <w:b/>
                <w:bCs/>
              </w:rPr>
              <w:t>South Carolina</w:t>
            </w:r>
            <w:r>
              <w:t xml:space="preserve"> </w:t>
            </w:r>
            <w:r w:rsidRPr="008D7536">
              <w:rPr>
                <w:sz w:val="18"/>
                <w:szCs w:val="18"/>
              </w:rPr>
              <w:t>(graduate from education institution recognized by Council)</w:t>
            </w:r>
          </w:p>
          <w:p w14:paraId="50481BCD" w14:textId="77777777" w:rsidR="00A925AD" w:rsidRDefault="00A925AD" w:rsidP="00A925AD">
            <w:pPr>
              <w:contextualSpacing/>
            </w:pPr>
          </w:p>
        </w:tc>
        <w:tc>
          <w:tcPr>
            <w:tcW w:w="1798" w:type="dxa"/>
          </w:tcPr>
          <w:p w14:paraId="63E28775" w14:textId="77777777" w:rsidR="00A925AD" w:rsidRPr="0083545C" w:rsidRDefault="00145781" w:rsidP="00A925AD">
            <w:pPr>
              <w:contextualSpacing/>
              <w:rPr>
                <w:b/>
                <w:bCs/>
              </w:rPr>
            </w:pPr>
            <w:r w:rsidRPr="0083545C">
              <w:rPr>
                <w:b/>
                <w:bCs/>
              </w:rPr>
              <w:t>California</w:t>
            </w:r>
          </w:p>
          <w:p w14:paraId="723B78EF" w14:textId="77777777" w:rsidR="00145781" w:rsidRPr="0083545C" w:rsidRDefault="00D66044" w:rsidP="00A925AD">
            <w:pPr>
              <w:contextualSpacing/>
              <w:rPr>
                <w:b/>
                <w:bCs/>
              </w:rPr>
            </w:pPr>
            <w:r w:rsidRPr="0083545C">
              <w:rPr>
                <w:b/>
                <w:bCs/>
              </w:rPr>
              <w:t>Connecticut</w:t>
            </w:r>
          </w:p>
          <w:p w14:paraId="296D5FC7" w14:textId="77777777" w:rsidR="00D66044" w:rsidRPr="0083545C" w:rsidRDefault="00D66044" w:rsidP="00A925AD">
            <w:pPr>
              <w:contextualSpacing/>
              <w:rPr>
                <w:b/>
                <w:bCs/>
              </w:rPr>
            </w:pPr>
            <w:r w:rsidRPr="0083545C">
              <w:rPr>
                <w:b/>
                <w:bCs/>
              </w:rPr>
              <w:t>Kansas</w:t>
            </w:r>
          </w:p>
          <w:p w14:paraId="7436656E" w14:textId="29471BE2" w:rsidR="00D66044" w:rsidRPr="0083545C" w:rsidRDefault="00D66044" w:rsidP="00A925AD">
            <w:pPr>
              <w:contextualSpacing/>
              <w:rPr>
                <w:b/>
                <w:bCs/>
              </w:rPr>
            </w:pPr>
            <w:r w:rsidRPr="0083545C">
              <w:rPr>
                <w:b/>
                <w:bCs/>
              </w:rPr>
              <w:t>Kentucky</w:t>
            </w:r>
          </w:p>
          <w:p w14:paraId="28057ACE" w14:textId="30198BE7" w:rsidR="00D66044" w:rsidRPr="0083545C" w:rsidRDefault="00D66044" w:rsidP="00A925AD">
            <w:pPr>
              <w:contextualSpacing/>
              <w:rPr>
                <w:b/>
                <w:bCs/>
              </w:rPr>
            </w:pPr>
            <w:r w:rsidRPr="0083545C">
              <w:rPr>
                <w:b/>
                <w:bCs/>
              </w:rPr>
              <w:t>Nevada</w:t>
            </w:r>
          </w:p>
          <w:p w14:paraId="5F18E5AC" w14:textId="5DE5E515" w:rsidR="008D7536" w:rsidRPr="0083545C" w:rsidRDefault="008D7536" w:rsidP="00A925AD">
            <w:pPr>
              <w:contextualSpacing/>
              <w:rPr>
                <w:b/>
                <w:bCs/>
              </w:rPr>
            </w:pPr>
            <w:r w:rsidRPr="0083545C">
              <w:rPr>
                <w:b/>
                <w:bCs/>
              </w:rPr>
              <w:t>Oklahoma</w:t>
            </w:r>
          </w:p>
          <w:p w14:paraId="579240E0" w14:textId="4F36CEE8" w:rsidR="008D7536" w:rsidRPr="0083545C" w:rsidRDefault="008D7536" w:rsidP="00A925AD">
            <w:pPr>
              <w:contextualSpacing/>
              <w:rPr>
                <w:b/>
                <w:bCs/>
              </w:rPr>
            </w:pPr>
            <w:r w:rsidRPr="0083545C">
              <w:rPr>
                <w:b/>
                <w:bCs/>
              </w:rPr>
              <w:t>Texas</w:t>
            </w:r>
          </w:p>
          <w:p w14:paraId="406988E4" w14:textId="77777777" w:rsidR="00D66044" w:rsidRDefault="00D66044" w:rsidP="00A925AD">
            <w:pPr>
              <w:contextualSpacing/>
            </w:pPr>
          </w:p>
          <w:p w14:paraId="795F57A5" w14:textId="62E7DDD7" w:rsidR="00D66044" w:rsidRDefault="00D66044" w:rsidP="00A925AD">
            <w:pPr>
              <w:contextualSpacing/>
            </w:pPr>
          </w:p>
        </w:tc>
        <w:tc>
          <w:tcPr>
            <w:tcW w:w="1799" w:type="dxa"/>
          </w:tcPr>
          <w:p w14:paraId="636EA201" w14:textId="77777777" w:rsidR="00A925AD" w:rsidRPr="0083545C" w:rsidRDefault="00D66044" w:rsidP="00A925AD">
            <w:pPr>
              <w:contextualSpacing/>
              <w:rPr>
                <w:b/>
                <w:bCs/>
              </w:rPr>
            </w:pPr>
            <w:r w:rsidRPr="0083545C">
              <w:rPr>
                <w:b/>
                <w:bCs/>
              </w:rPr>
              <w:t>Florida</w:t>
            </w:r>
          </w:p>
          <w:p w14:paraId="726F3A39" w14:textId="77777777" w:rsidR="008D7536" w:rsidRPr="0083545C" w:rsidRDefault="008D7536" w:rsidP="00A925AD">
            <w:pPr>
              <w:contextualSpacing/>
              <w:rPr>
                <w:b/>
                <w:bCs/>
              </w:rPr>
            </w:pPr>
            <w:r w:rsidRPr="0083545C">
              <w:rPr>
                <w:b/>
                <w:bCs/>
              </w:rPr>
              <w:t>Ohio</w:t>
            </w:r>
          </w:p>
          <w:p w14:paraId="59B23C6B" w14:textId="2909A798" w:rsidR="008D7536" w:rsidRDefault="008D7536" w:rsidP="00A925AD">
            <w:pPr>
              <w:contextualSpacing/>
            </w:pPr>
          </w:p>
        </w:tc>
        <w:tc>
          <w:tcPr>
            <w:tcW w:w="1799" w:type="dxa"/>
          </w:tcPr>
          <w:p w14:paraId="6908EB60" w14:textId="77777777" w:rsidR="00A925AD" w:rsidRPr="0083545C" w:rsidRDefault="00145781" w:rsidP="00A925AD">
            <w:pPr>
              <w:contextualSpacing/>
              <w:rPr>
                <w:b/>
                <w:bCs/>
              </w:rPr>
            </w:pPr>
            <w:r w:rsidRPr="0083545C">
              <w:rPr>
                <w:b/>
                <w:bCs/>
              </w:rPr>
              <w:t>Alabama</w:t>
            </w:r>
          </w:p>
          <w:p w14:paraId="14DE395C" w14:textId="77777777" w:rsidR="00145781" w:rsidRPr="0083545C" w:rsidRDefault="00145781" w:rsidP="00A925AD">
            <w:pPr>
              <w:contextualSpacing/>
              <w:rPr>
                <w:b/>
                <w:bCs/>
              </w:rPr>
            </w:pPr>
            <w:r w:rsidRPr="0083545C">
              <w:rPr>
                <w:b/>
                <w:bCs/>
              </w:rPr>
              <w:t>Arizona</w:t>
            </w:r>
          </w:p>
          <w:p w14:paraId="32546886" w14:textId="5C5E0922" w:rsidR="00145781" w:rsidRPr="0083545C" w:rsidRDefault="00145781" w:rsidP="00A925AD">
            <w:pPr>
              <w:contextualSpacing/>
              <w:rPr>
                <w:b/>
                <w:bCs/>
              </w:rPr>
            </w:pPr>
            <w:r w:rsidRPr="0083545C">
              <w:rPr>
                <w:b/>
                <w:bCs/>
              </w:rPr>
              <w:t>Arkansas</w:t>
            </w:r>
          </w:p>
          <w:p w14:paraId="1E91407C" w14:textId="06906D92" w:rsidR="00D66044" w:rsidRPr="0083545C" w:rsidRDefault="00D66044" w:rsidP="00A925AD">
            <w:pPr>
              <w:contextualSpacing/>
              <w:rPr>
                <w:b/>
                <w:bCs/>
              </w:rPr>
            </w:pPr>
            <w:r w:rsidRPr="0083545C">
              <w:rPr>
                <w:b/>
                <w:bCs/>
              </w:rPr>
              <w:t>Georgia</w:t>
            </w:r>
          </w:p>
          <w:p w14:paraId="6DC82DAA" w14:textId="65DE357A" w:rsidR="00D66044" w:rsidRPr="0083545C" w:rsidRDefault="00D66044" w:rsidP="00A925AD">
            <w:pPr>
              <w:contextualSpacing/>
              <w:rPr>
                <w:b/>
                <w:bCs/>
              </w:rPr>
            </w:pPr>
            <w:r w:rsidRPr="0083545C">
              <w:rPr>
                <w:b/>
                <w:bCs/>
              </w:rPr>
              <w:t>Hawaii</w:t>
            </w:r>
          </w:p>
          <w:p w14:paraId="18B687BA" w14:textId="3DC0D20D" w:rsidR="00D66044" w:rsidRPr="0083545C" w:rsidRDefault="00D66044" w:rsidP="00A925AD">
            <w:pPr>
              <w:contextualSpacing/>
              <w:rPr>
                <w:b/>
                <w:bCs/>
              </w:rPr>
            </w:pPr>
            <w:r w:rsidRPr="0083545C">
              <w:rPr>
                <w:b/>
                <w:bCs/>
              </w:rPr>
              <w:t>Missouri</w:t>
            </w:r>
          </w:p>
          <w:p w14:paraId="5EF49009" w14:textId="20CFC0F2" w:rsidR="00D66044" w:rsidRPr="0083545C" w:rsidRDefault="00D66044" w:rsidP="00A925AD">
            <w:pPr>
              <w:contextualSpacing/>
              <w:rPr>
                <w:b/>
                <w:bCs/>
              </w:rPr>
            </w:pPr>
            <w:r w:rsidRPr="0083545C">
              <w:rPr>
                <w:b/>
                <w:bCs/>
              </w:rPr>
              <w:t>North Carolina</w:t>
            </w:r>
          </w:p>
          <w:p w14:paraId="5D29C925" w14:textId="5FA860FB" w:rsidR="008D7536" w:rsidRPr="0083545C" w:rsidRDefault="008D7536" w:rsidP="00A925AD">
            <w:pPr>
              <w:contextualSpacing/>
              <w:rPr>
                <w:b/>
                <w:bCs/>
              </w:rPr>
            </w:pPr>
            <w:r w:rsidRPr="0083545C">
              <w:rPr>
                <w:b/>
                <w:bCs/>
              </w:rPr>
              <w:t>Oregon</w:t>
            </w:r>
          </w:p>
          <w:p w14:paraId="599D6050" w14:textId="11D66D8F" w:rsidR="008D7536" w:rsidRPr="0083545C" w:rsidRDefault="008D7536" w:rsidP="00A925AD">
            <w:pPr>
              <w:contextualSpacing/>
              <w:rPr>
                <w:b/>
                <w:bCs/>
              </w:rPr>
            </w:pPr>
            <w:r w:rsidRPr="0083545C">
              <w:rPr>
                <w:b/>
                <w:bCs/>
              </w:rPr>
              <w:t>Tennessee</w:t>
            </w:r>
          </w:p>
          <w:p w14:paraId="59831606" w14:textId="77777777" w:rsidR="00D66044" w:rsidRDefault="00D66044" w:rsidP="00A925AD">
            <w:pPr>
              <w:contextualSpacing/>
            </w:pPr>
          </w:p>
          <w:p w14:paraId="25C4A8DE" w14:textId="248C3831" w:rsidR="00145781" w:rsidRDefault="00145781" w:rsidP="00A925AD">
            <w:pPr>
              <w:contextualSpacing/>
            </w:pPr>
          </w:p>
        </w:tc>
      </w:tr>
      <w:tr w:rsidR="00284A6B" w14:paraId="2C1F681B" w14:textId="77777777" w:rsidTr="00A925AD">
        <w:tc>
          <w:tcPr>
            <w:tcW w:w="1798" w:type="dxa"/>
          </w:tcPr>
          <w:p w14:paraId="746AFA60" w14:textId="3CACB2A3" w:rsidR="00284A6B" w:rsidRDefault="00284A6B" w:rsidP="00A925AD">
            <w:pPr>
              <w:contextualSpacing/>
            </w:pPr>
            <w:r>
              <w:t>Total: 0</w:t>
            </w:r>
          </w:p>
        </w:tc>
        <w:tc>
          <w:tcPr>
            <w:tcW w:w="1798" w:type="dxa"/>
          </w:tcPr>
          <w:p w14:paraId="4714384D" w14:textId="71B2ED0B" w:rsidR="00284A6B" w:rsidRDefault="00284A6B" w:rsidP="00A925AD">
            <w:pPr>
              <w:contextualSpacing/>
            </w:pPr>
            <w:r>
              <w:t xml:space="preserve">Total: </w:t>
            </w:r>
            <w:r w:rsidR="00902F55">
              <w:t>2</w:t>
            </w:r>
            <w:r w:rsidR="00CF09D1">
              <w:t xml:space="preserve"> of 2</w:t>
            </w:r>
            <w:r w:rsidR="00C15692">
              <w:t>1</w:t>
            </w:r>
          </w:p>
        </w:tc>
        <w:tc>
          <w:tcPr>
            <w:tcW w:w="1798" w:type="dxa"/>
          </w:tcPr>
          <w:p w14:paraId="6DC0B7EA" w14:textId="6C5971E7" w:rsidR="00284A6B" w:rsidRDefault="00902F55" w:rsidP="00A925AD">
            <w:pPr>
              <w:contextualSpacing/>
            </w:pPr>
            <w:r>
              <w:t>Total: 1</w:t>
            </w:r>
            <w:r w:rsidR="00CF09D1">
              <w:t xml:space="preserve"> of 2</w:t>
            </w:r>
            <w:r w:rsidR="00C15692">
              <w:t>1</w:t>
            </w:r>
          </w:p>
        </w:tc>
        <w:tc>
          <w:tcPr>
            <w:tcW w:w="1798" w:type="dxa"/>
          </w:tcPr>
          <w:p w14:paraId="155C72F6" w14:textId="69C46E13" w:rsidR="00284A6B" w:rsidRDefault="00902F55" w:rsidP="00A925AD">
            <w:pPr>
              <w:contextualSpacing/>
            </w:pPr>
            <w:r>
              <w:t>Total: 7</w:t>
            </w:r>
            <w:r w:rsidR="00CF09D1">
              <w:t xml:space="preserve"> of 2</w:t>
            </w:r>
            <w:r w:rsidR="00C15692">
              <w:t>1</w:t>
            </w:r>
          </w:p>
        </w:tc>
        <w:tc>
          <w:tcPr>
            <w:tcW w:w="1799" w:type="dxa"/>
          </w:tcPr>
          <w:p w14:paraId="16B31106" w14:textId="701B0326" w:rsidR="00284A6B" w:rsidRDefault="00902F55" w:rsidP="00A925AD">
            <w:pPr>
              <w:contextualSpacing/>
            </w:pPr>
            <w:r>
              <w:t>Total: 2</w:t>
            </w:r>
            <w:r w:rsidR="00CF09D1">
              <w:t xml:space="preserve"> of 2</w:t>
            </w:r>
            <w:r w:rsidR="00C15692">
              <w:t>1</w:t>
            </w:r>
          </w:p>
        </w:tc>
        <w:tc>
          <w:tcPr>
            <w:tcW w:w="1799" w:type="dxa"/>
          </w:tcPr>
          <w:p w14:paraId="6EA0DBDC" w14:textId="08F0B247" w:rsidR="00284A6B" w:rsidRDefault="00902F55" w:rsidP="00A925AD">
            <w:pPr>
              <w:contextualSpacing/>
            </w:pPr>
            <w:r>
              <w:t>Total: 10</w:t>
            </w:r>
            <w:r w:rsidR="00CF09D1">
              <w:t xml:space="preserve"> of 2</w:t>
            </w:r>
            <w:r w:rsidR="00C15692">
              <w:t>1</w:t>
            </w:r>
          </w:p>
        </w:tc>
      </w:tr>
    </w:tbl>
    <w:p w14:paraId="51148D1D" w14:textId="1C766A54" w:rsidR="00A449EE" w:rsidRDefault="00A449EE" w:rsidP="00D569BA">
      <w:pPr>
        <w:contextualSpacing/>
        <w:jc w:val="center"/>
      </w:pPr>
    </w:p>
    <w:p w14:paraId="124671D1" w14:textId="77777777" w:rsidR="006E00CC" w:rsidRDefault="006E00CC" w:rsidP="0027585E">
      <w:pPr>
        <w:contextualSpacing/>
        <w:jc w:val="center"/>
        <w:rPr>
          <w:b/>
          <w:bCs/>
          <w:sz w:val="26"/>
          <w:szCs w:val="26"/>
          <w:u w:val="single"/>
        </w:rPr>
      </w:pPr>
    </w:p>
    <w:p w14:paraId="60A81FD3" w14:textId="247E09B0" w:rsidR="0027585E" w:rsidRDefault="0027585E" w:rsidP="0027585E">
      <w:pPr>
        <w:contextualSpacing/>
        <w:jc w:val="center"/>
        <w:rPr>
          <w:b/>
          <w:bCs/>
          <w:sz w:val="26"/>
          <w:szCs w:val="26"/>
          <w:u w:val="single"/>
        </w:rPr>
      </w:pPr>
      <w:r w:rsidRPr="00564A79">
        <w:rPr>
          <w:b/>
          <w:bCs/>
          <w:sz w:val="26"/>
          <w:szCs w:val="26"/>
          <w:u w:val="single"/>
        </w:rPr>
        <w:t xml:space="preserve">APPRENTICE/INTERN REQUIREMENTS FOR </w:t>
      </w:r>
      <w:r>
        <w:rPr>
          <w:b/>
          <w:bCs/>
          <w:sz w:val="26"/>
          <w:szCs w:val="26"/>
          <w:u w:val="single"/>
        </w:rPr>
        <w:t>EMBALMER</w:t>
      </w:r>
      <w:r w:rsidRPr="00564A79">
        <w:rPr>
          <w:b/>
          <w:bCs/>
          <w:sz w:val="26"/>
          <w:szCs w:val="26"/>
          <w:u w:val="single"/>
        </w:rPr>
        <w:t xml:space="preserve"> ONLY LICENSE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2016"/>
        <w:gridCol w:w="2160"/>
        <w:gridCol w:w="2460"/>
        <w:gridCol w:w="1945"/>
      </w:tblGrid>
      <w:tr w:rsidR="00F12D56" w14:paraId="770A91AF" w14:textId="77777777" w:rsidTr="00AE3C58">
        <w:tc>
          <w:tcPr>
            <w:tcW w:w="2209" w:type="dxa"/>
          </w:tcPr>
          <w:p w14:paraId="32A7F8C1" w14:textId="77777777" w:rsidR="00F12D56" w:rsidRPr="00582B3F" w:rsidRDefault="00F12D56" w:rsidP="00B6511B">
            <w:pPr>
              <w:contextualSpacing/>
              <w:jc w:val="center"/>
              <w:rPr>
                <w:sz w:val="28"/>
                <w:szCs w:val="28"/>
              </w:rPr>
            </w:pPr>
            <w:r w:rsidRPr="00E12636">
              <w:t>Served Before Training / #</w:t>
            </w:r>
            <w:r>
              <w:t xml:space="preserve"> </w:t>
            </w:r>
            <w:r w:rsidRPr="00E12636">
              <w:t>Cases Required</w:t>
            </w:r>
          </w:p>
        </w:tc>
        <w:tc>
          <w:tcPr>
            <w:tcW w:w="2016" w:type="dxa"/>
          </w:tcPr>
          <w:p w14:paraId="70FEC4EC" w14:textId="77777777" w:rsidR="00F12D56" w:rsidRPr="00E12636" w:rsidRDefault="00F12D56" w:rsidP="00B6511B">
            <w:pPr>
              <w:contextualSpacing/>
              <w:jc w:val="center"/>
            </w:pPr>
            <w:r>
              <w:t>Served During Training / # Cases Required</w:t>
            </w:r>
          </w:p>
        </w:tc>
        <w:tc>
          <w:tcPr>
            <w:tcW w:w="2160" w:type="dxa"/>
          </w:tcPr>
          <w:p w14:paraId="78D59681" w14:textId="77777777" w:rsidR="00F12D56" w:rsidRDefault="00F12D56" w:rsidP="00B6511B">
            <w:pPr>
              <w:contextualSpacing/>
              <w:jc w:val="center"/>
            </w:pPr>
            <w:r>
              <w:t xml:space="preserve">Served After Training / </w:t>
            </w:r>
          </w:p>
          <w:p w14:paraId="34FBCDF9" w14:textId="77777777" w:rsidR="00F12D56" w:rsidRPr="00E12636" w:rsidRDefault="00F12D56" w:rsidP="00B6511B">
            <w:pPr>
              <w:contextualSpacing/>
              <w:jc w:val="center"/>
            </w:pPr>
            <w:r>
              <w:t># Cases Required</w:t>
            </w:r>
          </w:p>
        </w:tc>
        <w:tc>
          <w:tcPr>
            <w:tcW w:w="2460" w:type="dxa"/>
          </w:tcPr>
          <w:p w14:paraId="3B198DB8" w14:textId="77777777" w:rsidR="00F12D56" w:rsidRDefault="00F12D56" w:rsidP="00B6511B">
            <w:pPr>
              <w:contextualSpacing/>
              <w:jc w:val="center"/>
            </w:pPr>
            <w:r>
              <w:t xml:space="preserve">Served Anytime / </w:t>
            </w:r>
          </w:p>
          <w:p w14:paraId="5E5E9187" w14:textId="77777777" w:rsidR="00F12D56" w:rsidRPr="00E12636" w:rsidRDefault="00F12D56" w:rsidP="00B6511B">
            <w:pPr>
              <w:contextualSpacing/>
              <w:jc w:val="center"/>
            </w:pPr>
            <w:r>
              <w:t># Cases Required</w:t>
            </w:r>
          </w:p>
        </w:tc>
        <w:tc>
          <w:tcPr>
            <w:tcW w:w="1945" w:type="dxa"/>
          </w:tcPr>
          <w:p w14:paraId="6D01BF08" w14:textId="77777777" w:rsidR="00F12D56" w:rsidRDefault="00F12D56" w:rsidP="00B6511B">
            <w:pPr>
              <w:contextualSpacing/>
              <w:jc w:val="center"/>
            </w:pPr>
            <w:r>
              <w:t>Not Required</w:t>
            </w:r>
          </w:p>
        </w:tc>
      </w:tr>
      <w:tr w:rsidR="00F12D56" w14:paraId="0AD9F927" w14:textId="77777777" w:rsidTr="00AE3C58">
        <w:tc>
          <w:tcPr>
            <w:tcW w:w="2209" w:type="dxa"/>
          </w:tcPr>
          <w:p w14:paraId="3D6ECB8A" w14:textId="6F9D60C1" w:rsidR="00F12D56" w:rsidRDefault="00B40FEC" w:rsidP="00B6511B">
            <w:pPr>
              <w:contextualSpacing/>
            </w:pPr>
            <w:r w:rsidRPr="0083545C">
              <w:rPr>
                <w:b/>
                <w:bCs/>
              </w:rPr>
              <w:t xml:space="preserve">Arizona </w:t>
            </w:r>
            <w:r>
              <w:t>(in AZ) / 25</w:t>
            </w:r>
          </w:p>
          <w:p w14:paraId="4D478291" w14:textId="16407E6C" w:rsidR="00B40FEC" w:rsidRDefault="004D2CF7" w:rsidP="00B6511B">
            <w:pPr>
              <w:contextualSpacing/>
            </w:pPr>
            <w:r w:rsidRPr="0083545C">
              <w:rPr>
                <w:b/>
                <w:bCs/>
              </w:rPr>
              <w:t xml:space="preserve">Connecticut </w:t>
            </w:r>
            <w:r>
              <w:t>(in CT) / 50</w:t>
            </w:r>
          </w:p>
          <w:p w14:paraId="0651C1EE" w14:textId="02E5259C" w:rsidR="004D2CF7" w:rsidRDefault="00B6511B" w:rsidP="00B6511B">
            <w:pPr>
              <w:contextualSpacing/>
            </w:pPr>
            <w:r w:rsidRPr="0083545C">
              <w:rPr>
                <w:b/>
                <w:bCs/>
              </w:rPr>
              <w:t>Ohio</w:t>
            </w:r>
            <w:r>
              <w:t xml:space="preserve"> (in OH) / 25</w:t>
            </w:r>
          </w:p>
          <w:p w14:paraId="367F9EB9" w14:textId="77777777" w:rsidR="00B6511B" w:rsidRDefault="00B6511B" w:rsidP="00B6511B">
            <w:pPr>
              <w:contextualSpacing/>
            </w:pPr>
          </w:p>
          <w:p w14:paraId="5E834F83" w14:textId="77777777" w:rsidR="00F12D56" w:rsidRPr="00DB4C19" w:rsidRDefault="00F12D56" w:rsidP="00B6511B"/>
        </w:tc>
        <w:tc>
          <w:tcPr>
            <w:tcW w:w="2016" w:type="dxa"/>
          </w:tcPr>
          <w:p w14:paraId="626F42E9" w14:textId="77777777" w:rsidR="00F12D56" w:rsidRPr="00E12636" w:rsidRDefault="00F12D56" w:rsidP="00F12D56">
            <w:pPr>
              <w:contextualSpacing/>
            </w:pPr>
          </w:p>
        </w:tc>
        <w:tc>
          <w:tcPr>
            <w:tcW w:w="2160" w:type="dxa"/>
          </w:tcPr>
          <w:p w14:paraId="7528D945" w14:textId="77777777" w:rsidR="00F12D56" w:rsidRDefault="00C4320F" w:rsidP="00B6511B">
            <w:pPr>
              <w:contextualSpacing/>
            </w:pPr>
            <w:r w:rsidRPr="0083545C">
              <w:rPr>
                <w:b/>
                <w:bCs/>
              </w:rPr>
              <w:t>Kansas</w:t>
            </w:r>
            <w:r>
              <w:t xml:space="preserve"> / no minimum</w:t>
            </w:r>
          </w:p>
          <w:p w14:paraId="766A8338" w14:textId="56BD4139" w:rsidR="00C4320F" w:rsidRDefault="00C4320F" w:rsidP="00B6511B">
            <w:pPr>
              <w:contextualSpacing/>
            </w:pPr>
            <w:r w:rsidRPr="0083545C">
              <w:rPr>
                <w:b/>
                <w:bCs/>
              </w:rPr>
              <w:t>Missouri</w:t>
            </w:r>
            <w:r>
              <w:t xml:space="preserve"> (in MO) / 25</w:t>
            </w:r>
          </w:p>
          <w:p w14:paraId="6EB7AF6F" w14:textId="5A7C8797" w:rsidR="00C4320F" w:rsidRPr="00E12636" w:rsidRDefault="00C4320F" w:rsidP="00B6511B">
            <w:pPr>
              <w:contextualSpacing/>
            </w:pPr>
          </w:p>
        </w:tc>
        <w:tc>
          <w:tcPr>
            <w:tcW w:w="2460" w:type="dxa"/>
          </w:tcPr>
          <w:p w14:paraId="7D8D5B3D" w14:textId="42AC4B40" w:rsidR="00F12D56" w:rsidRDefault="00EA272D" w:rsidP="00B6511B">
            <w:pPr>
              <w:contextualSpacing/>
            </w:pPr>
            <w:r w:rsidRPr="0083545C">
              <w:rPr>
                <w:b/>
                <w:bCs/>
              </w:rPr>
              <w:t>Alabama</w:t>
            </w:r>
            <w:r>
              <w:t xml:space="preserve"> </w:t>
            </w:r>
            <w:r w:rsidRPr="00EA272D">
              <w:rPr>
                <w:sz w:val="22"/>
                <w:szCs w:val="22"/>
              </w:rPr>
              <w:t>(</w:t>
            </w:r>
            <w:r w:rsidRPr="00B40FEC">
              <w:rPr>
                <w:b/>
                <w:bCs/>
                <w:i/>
                <w:iCs/>
                <w:sz w:val="22"/>
                <w:szCs w:val="22"/>
              </w:rPr>
              <w:t>during or after</w:t>
            </w:r>
            <w:r w:rsidRPr="00EA272D">
              <w:rPr>
                <w:sz w:val="22"/>
                <w:szCs w:val="22"/>
              </w:rPr>
              <w:t xml:space="preserve"> in AL) </w:t>
            </w:r>
            <w:r>
              <w:t>/ 40</w:t>
            </w:r>
          </w:p>
          <w:p w14:paraId="0033CA50" w14:textId="36178D91" w:rsidR="00B40FEC" w:rsidRDefault="00B40FEC" w:rsidP="00B6511B">
            <w:pPr>
              <w:contextualSpacing/>
            </w:pPr>
            <w:r w:rsidRPr="0083545C">
              <w:rPr>
                <w:b/>
                <w:bCs/>
              </w:rPr>
              <w:t>Alaska</w:t>
            </w:r>
            <w:r>
              <w:t xml:space="preserve"> (in AK) / 24</w:t>
            </w:r>
          </w:p>
          <w:p w14:paraId="432578A0" w14:textId="00FA0EB0" w:rsidR="00B40FEC" w:rsidRDefault="00B40FEC" w:rsidP="00B6511B">
            <w:pPr>
              <w:contextualSpacing/>
            </w:pPr>
            <w:r w:rsidRPr="0083545C">
              <w:rPr>
                <w:b/>
                <w:bCs/>
              </w:rPr>
              <w:t>Arkansas</w:t>
            </w:r>
            <w:r>
              <w:t xml:space="preserve"> (in </w:t>
            </w:r>
            <w:r w:rsidR="004D2CF7">
              <w:t>AR) / 50</w:t>
            </w:r>
          </w:p>
          <w:p w14:paraId="11F614A1" w14:textId="6D99221D" w:rsidR="004D2CF7" w:rsidRDefault="004D2CF7" w:rsidP="00B6511B">
            <w:pPr>
              <w:contextualSpacing/>
            </w:pPr>
            <w:r w:rsidRPr="0083545C">
              <w:rPr>
                <w:b/>
                <w:bCs/>
              </w:rPr>
              <w:t>California</w:t>
            </w:r>
            <w:r>
              <w:t xml:space="preserve"> (in CA) / 100</w:t>
            </w:r>
          </w:p>
          <w:p w14:paraId="371494CF" w14:textId="6419A9BF" w:rsidR="004D2CF7" w:rsidRDefault="004D2CF7" w:rsidP="00B6511B">
            <w:pPr>
              <w:contextualSpacing/>
            </w:pPr>
            <w:r w:rsidRPr="0083545C">
              <w:rPr>
                <w:b/>
                <w:bCs/>
              </w:rPr>
              <w:t>Florida</w:t>
            </w:r>
            <w:r>
              <w:t xml:space="preserve"> (in FL) / 0</w:t>
            </w:r>
          </w:p>
          <w:p w14:paraId="596C8C10" w14:textId="45FBB18E" w:rsidR="004D2CF7" w:rsidRDefault="004D2CF7" w:rsidP="00B6511B">
            <w:pPr>
              <w:contextualSpacing/>
            </w:pPr>
            <w:r w:rsidRPr="0083545C">
              <w:rPr>
                <w:b/>
                <w:bCs/>
              </w:rPr>
              <w:t>Georgia</w:t>
            </w:r>
            <w:r>
              <w:t xml:space="preserve"> (in GA) / 50</w:t>
            </w:r>
          </w:p>
          <w:p w14:paraId="0A8DD394" w14:textId="2560FB58" w:rsidR="004D2CF7" w:rsidRDefault="004D2CF7" w:rsidP="00B6511B">
            <w:pPr>
              <w:contextualSpacing/>
            </w:pPr>
            <w:r w:rsidRPr="0083545C">
              <w:rPr>
                <w:b/>
                <w:bCs/>
              </w:rPr>
              <w:t>Hawaii</w:t>
            </w:r>
            <w:r>
              <w:t xml:space="preserve"> / 0</w:t>
            </w:r>
          </w:p>
          <w:p w14:paraId="1497178B" w14:textId="5A8DD1CA" w:rsidR="004D2CF7" w:rsidRDefault="00C4320F" w:rsidP="00B6511B">
            <w:pPr>
              <w:contextualSpacing/>
            </w:pPr>
            <w:r w:rsidRPr="0083545C">
              <w:rPr>
                <w:b/>
                <w:bCs/>
              </w:rPr>
              <w:t>Kentucky</w:t>
            </w:r>
            <w:r>
              <w:t xml:space="preserve"> (in KY) / 25</w:t>
            </w:r>
          </w:p>
          <w:p w14:paraId="791641A0" w14:textId="0BBD4F1B" w:rsidR="00C4320F" w:rsidRDefault="00C4320F" w:rsidP="00B6511B">
            <w:pPr>
              <w:contextualSpacing/>
            </w:pPr>
            <w:r w:rsidRPr="0083545C">
              <w:rPr>
                <w:b/>
                <w:bCs/>
              </w:rPr>
              <w:t>Nevada</w:t>
            </w:r>
            <w:r>
              <w:t xml:space="preserve"> (in NV) / 50</w:t>
            </w:r>
          </w:p>
          <w:p w14:paraId="5C0A0EB8" w14:textId="471B2A4C" w:rsidR="00C4320F" w:rsidRDefault="00B6511B" w:rsidP="00B6511B">
            <w:pPr>
              <w:contextualSpacing/>
            </w:pPr>
            <w:r w:rsidRPr="0083545C">
              <w:rPr>
                <w:b/>
                <w:bCs/>
              </w:rPr>
              <w:t>New Hampshire</w:t>
            </w:r>
            <w:r>
              <w:t xml:space="preserve"> (in NH) / 50</w:t>
            </w:r>
          </w:p>
          <w:p w14:paraId="7AE1BB48" w14:textId="4BAD1510" w:rsidR="00B6511B" w:rsidRDefault="00B6511B" w:rsidP="00B6511B">
            <w:pPr>
              <w:contextualSpacing/>
            </w:pPr>
            <w:r w:rsidRPr="0083545C">
              <w:rPr>
                <w:b/>
                <w:bCs/>
              </w:rPr>
              <w:t>North Carolina</w:t>
            </w:r>
            <w:r>
              <w:t xml:space="preserve"> (in NC) / 25</w:t>
            </w:r>
          </w:p>
          <w:p w14:paraId="6B1FBB2B" w14:textId="777C0F31" w:rsidR="00B6511B" w:rsidRDefault="00B6511B" w:rsidP="00B6511B">
            <w:pPr>
              <w:contextualSpacing/>
            </w:pPr>
            <w:r w:rsidRPr="0083545C">
              <w:rPr>
                <w:b/>
                <w:bCs/>
              </w:rPr>
              <w:t>Oklahoma</w:t>
            </w:r>
            <w:r w:rsidRPr="00EF4F7B">
              <w:rPr>
                <w:sz w:val="22"/>
                <w:szCs w:val="22"/>
              </w:rPr>
              <w:t xml:space="preserve"> (in OK) / 25</w:t>
            </w:r>
          </w:p>
          <w:p w14:paraId="7AC56A12" w14:textId="7E011295" w:rsidR="00B6511B" w:rsidRDefault="00B6511B" w:rsidP="00B6511B">
            <w:pPr>
              <w:contextualSpacing/>
            </w:pPr>
            <w:r w:rsidRPr="00EF4F7B">
              <w:rPr>
                <w:b/>
                <w:bCs/>
              </w:rPr>
              <w:t>Oregon</w:t>
            </w:r>
            <w:r>
              <w:t xml:space="preserve"> (in OR) / 35</w:t>
            </w:r>
          </w:p>
          <w:p w14:paraId="78D2741A" w14:textId="5B4A3E0F" w:rsidR="00B6511B" w:rsidRDefault="00B6511B" w:rsidP="00B6511B">
            <w:pPr>
              <w:contextualSpacing/>
            </w:pPr>
            <w:r w:rsidRPr="00EF4F7B">
              <w:rPr>
                <w:b/>
                <w:bCs/>
              </w:rPr>
              <w:t>South Carolina</w:t>
            </w:r>
            <w:r>
              <w:t xml:space="preserve"> (in SC) /</w:t>
            </w:r>
            <w:r w:rsidR="007B6F0C">
              <w:t>50</w:t>
            </w:r>
          </w:p>
          <w:p w14:paraId="18B5EE00" w14:textId="4A707B02" w:rsidR="007B6F0C" w:rsidRDefault="007B6F0C" w:rsidP="00B6511B">
            <w:pPr>
              <w:contextualSpacing/>
            </w:pPr>
            <w:r w:rsidRPr="00EF4F7B">
              <w:rPr>
                <w:b/>
                <w:bCs/>
              </w:rPr>
              <w:t>Tennessee</w:t>
            </w:r>
            <w:r>
              <w:t xml:space="preserve"> (in TN) / quarterly reports</w:t>
            </w:r>
          </w:p>
          <w:p w14:paraId="250694F1" w14:textId="79136732" w:rsidR="007B6F0C" w:rsidRDefault="007B6F0C" w:rsidP="00B6511B">
            <w:pPr>
              <w:contextualSpacing/>
            </w:pPr>
            <w:r w:rsidRPr="00EF4F7B">
              <w:rPr>
                <w:b/>
                <w:bCs/>
              </w:rPr>
              <w:t>Texas</w:t>
            </w:r>
            <w:r>
              <w:t xml:space="preserve"> (in TX) / 45</w:t>
            </w:r>
          </w:p>
          <w:p w14:paraId="32F2250D" w14:textId="77777777" w:rsidR="00F12D56" w:rsidRPr="00E12636" w:rsidRDefault="00F12D56" w:rsidP="00B6511B">
            <w:pPr>
              <w:contextualSpacing/>
            </w:pPr>
          </w:p>
        </w:tc>
        <w:tc>
          <w:tcPr>
            <w:tcW w:w="1945" w:type="dxa"/>
          </w:tcPr>
          <w:p w14:paraId="1B6D32E2" w14:textId="77777777" w:rsidR="00C15692" w:rsidRDefault="00C15692" w:rsidP="00B6511B">
            <w:pPr>
              <w:contextualSpacing/>
            </w:pPr>
          </w:p>
          <w:p w14:paraId="5A2B6393" w14:textId="77777777" w:rsidR="00C15692" w:rsidRDefault="00C15692" w:rsidP="00B6511B">
            <w:pPr>
              <w:contextualSpacing/>
            </w:pPr>
          </w:p>
          <w:p w14:paraId="02C488C8" w14:textId="56AFFA16" w:rsidR="00F12D56" w:rsidRDefault="00C15692" w:rsidP="00B6511B">
            <w:pPr>
              <w:contextualSpacing/>
            </w:pPr>
            <w:r>
              <w:t xml:space="preserve">NOTE: </w:t>
            </w:r>
            <w:r w:rsidR="00F12D56" w:rsidRPr="00EF4F7B">
              <w:rPr>
                <w:b/>
                <w:bCs/>
              </w:rPr>
              <w:t>*Vermont</w:t>
            </w:r>
            <w:r w:rsidR="00F12D56">
              <w:t xml:space="preserve"> </w:t>
            </w:r>
            <w:r w:rsidR="00F12D56" w:rsidRPr="00DB4C19">
              <w:rPr>
                <w:sz w:val="22"/>
                <w:szCs w:val="22"/>
              </w:rPr>
              <w:t>(has new guidelines – not produced in NFDA information)</w:t>
            </w:r>
          </w:p>
          <w:p w14:paraId="48C00DB0" w14:textId="77777777" w:rsidR="00F12D56" w:rsidRDefault="00F12D56" w:rsidP="00B6511B">
            <w:pPr>
              <w:contextualSpacing/>
            </w:pPr>
          </w:p>
        </w:tc>
      </w:tr>
      <w:tr w:rsidR="00F12D56" w14:paraId="36467716" w14:textId="77777777" w:rsidTr="00AE3C58">
        <w:tc>
          <w:tcPr>
            <w:tcW w:w="2209" w:type="dxa"/>
          </w:tcPr>
          <w:p w14:paraId="6737F9F9" w14:textId="2AE006C6" w:rsidR="00F12D56" w:rsidRDefault="00F12D56" w:rsidP="00B6511B">
            <w:pPr>
              <w:contextualSpacing/>
            </w:pPr>
            <w:r>
              <w:t xml:space="preserve">Total: </w:t>
            </w:r>
            <w:r w:rsidR="00AE3C58">
              <w:t>3 of 2</w:t>
            </w:r>
            <w:r w:rsidR="00C15692">
              <w:t>1</w:t>
            </w:r>
          </w:p>
        </w:tc>
        <w:tc>
          <w:tcPr>
            <w:tcW w:w="2016" w:type="dxa"/>
          </w:tcPr>
          <w:p w14:paraId="697DB71F" w14:textId="057D96AE" w:rsidR="00F12D56" w:rsidRDefault="00F12D56" w:rsidP="00B6511B">
            <w:pPr>
              <w:contextualSpacing/>
            </w:pPr>
            <w:r>
              <w:t xml:space="preserve">Total: </w:t>
            </w:r>
            <w:r w:rsidR="00AE3C58">
              <w:t>0 of 2</w:t>
            </w:r>
            <w:r w:rsidR="00C15692">
              <w:t>1</w:t>
            </w:r>
          </w:p>
        </w:tc>
        <w:tc>
          <w:tcPr>
            <w:tcW w:w="2160" w:type="dxa"/>
          </w:tcPr>
          <w:p w14:paraId="16E70F29" w14:textId="7B5D5A63" w:rsidR="00F12D56" w:rsidRDefault="00F12D56" w:rsidP="00B6511B">
            <w:pPr>
              <w:contextualSpacing/>
            </w:pPr>
            <w:r>
              <w:t xml:space="preserve">Total: </w:t>
            </w:r>
            <w:r w:rsidR="00AE3C58">
              <w:t>2 of 2</w:t>
            </w:r>
            <w:r w:rsidR="00C15692">
              <w:t>1</w:t>
            </w:r>
          </w:p>
        </w:tc>
        <w:tc>
          <w:tcPr>
            <w:tcW w:w="2460" w:type="dxa"/>
          </w:tcPr>
          <w:p w14:paraId="393D44C7" w14:textId="5905E3E0" w:rsidR="00F12D56" w:rsidRDefault="00F12D56" w:rsidP="00B6511B">
            <w:pPr>
              <w:contextualSpacing/>
            </w:pPr>
            <w:r>
              <w:t xml:space="preserve">Total: </w:t>
            </w:r>
            <w:r w:rsidR="00AE3C58">
              <w:t>16 of 2</w:t>
            </w:r>
            <w:r w:rsidR="00C15692">
              <w:t>1</w:t>
            </w:r>
          </w:p>
        </w:tc>
        <w:tc>
          <w:tcPr>
            <w:tcW w:w="1945" w:type="dxa"/>
          </w:tcPr>
          <w:p w14:paraId="7E845890" w14:textId="063A73DC" w:rsidR="00F12D56" w:rsidRDefault="00F12D56" w:rsidP="00B6511B">
            <w:pPr>
              <w:contextualSpacing/>
            </w:pPr>
            <w:r>
              <w:t xml:space="preserve">Total: </w:t>
            </w:r>
            <w:r w:rsidR="00C15692">
              <w:t>0</w:t>
            </w:r>
            <w:r w:rsidR="00AE3C58">
              <w:t xml:space="preserve"> of 2</w:t>
            </w:r>
            <w:r w:rsidR="00C15692">
              <w:t>1</w:t>
            </w:r>
          </w:p>
        </w:tc>
      </w:tr>
    </w:tbl>
    <w:p w14:paraId="05D9D55C" w14:textId="3BDD2185" w:rsidR="00A449EE" w:rsidRDefault="00A449EE" w:rsidP="00D569BA">
      <w:pPr>
        <w:contextualSpacing/>
        <w:jc w:val="center"/>
      </w:pPr>
    </w:p>
    <w:p w14:paraId="516B4136" w14:textId="77777777" w:rsidR="00C15692" w:rsidRDefault="00C15692" w:rsidP="00487362">
      <w:pPr>
        <w:contextualSpacing/>
        <w:jc w:val="center"/>
        <w:rPr>
          <w:b/>
          <w:bCs/>
          <w:sz w:val="28"/>
          <w:szCs w:val="28"/>
          <w:u w:val="single"/>
        </w:rPr>
      </w:pPr>
    </w:p>
    <w:p w14:paraId="2B5951A8" w14:textId="77777777" w:rsidR="00C15692" w:rsidRDefault="00C15692" w:rsidP="00487362">
      <w:pPr>
        <w:contextualSpacing/>
        <w:jc w:val="center"/>
        <w:rPr>
          <w:b/>
          <w:bCs/>
          <w:sz w:val="28"/>
          <w:szCs w:val="28"/>
          <w:u w:val="single"/>
        </w:rPr>
      </w:pPr>
    </w:p>
    <w:p w14:paraId="03B95BBE" w14:textId="77777777" w:rsidR="00C15692" w:rsidRDefault="00C15692" w:rsidP="00487362">
      <w:pPr>
        <w:contextualSpacing/>
        <w:jc w:val="center"/>
        <w:rPr>
          <w:b/>
          <w:bCs/>
          <w:sz w:val="28"/>
          <w:szCs w:val="28"/>
          <w:u w:val="single"/>
        </w:rPr>
      </w:pPr>
    </w:p>
    <w:p w14:paraId="757A4E7C" w14:textId="77777777" w:rsidR="006E00CC" w:rsidRDefault="006E00CC" w:rsidP="00487362">
      <w:pPr>
        <w:contextualSpacing/>
        <w:jc w:val="center"/>
        <w:rPr>
          <w:b/>
          <w:bCs/>
          <w:sz w:val="28"/>
          <w:szCs w:val="28"/>
          <w:u w:val="single"/>
        </w:rPr>
      </w:pPr>
    </w:p>
    <w:p w14:paraId="5DDDE3EE" w14:textId="77777777" w:rsidR="006E00CC" w:rsidRDefault="006E00CC" w:rsidP="00487362">
      <w:pPr>
        <w:contextualSpacing/>
        <w:jc w:val="center"/>
        <w:rPr>
          <w:b/>
          <w:bCs/>
          <w:sz w:val="28"/>
          <w:szCs w:val="28"/>
          <w:u w:val="single"/>
        </w:rPr>
      </w:pPr>
    </w:p>
    <w:p w14:paraId="639980DE" w14:textId="7021DB10" w:rsidR="00487362" w:rsidRPr="007E12E5" w:rsidRDefault="00487362" w:rsidP="00487362">
      <w:pPr>
        <w:contextualSpacing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EDUCATION REQUIREMENTS FOR </w:t>
      </w:r>
      <w:r w:rsidR="002909F9">
        <w:rPr>
          <w:b/>
          <w:bCs/>
          <w:sz w:val="28"/>
          <w:szCs w:val="28"/>
          <w:u w:val="single"/>
        </w:rPr>
        <w:t>FUNERAL DIRECTOR/</w:t>
      </w:r>
      <w:r>
        <w:rPr>
          <w:b/>
          <w:bCs/>
          <w:sz w:val="28"/>
          <w:szCs w:val="28"/>
          <w:u w:val="single"/>
        </w:rPr>
        <w:t xml:space="preserve">EMBALMER </w:t>
      </w:r>
      <w:proofErr w:type="gramStart"/>
      <w:r w:rsidR="002909F9">
        <w:rPr>
          <w:b/>
          <w:bCs/>
          <w:sz w:val="28"/>
          <w:szCs w:val="28"/>
          <w:u w:val="single"/>
        </w:rPr>
        <w:t xml:space="preserve">COMBINATION </w:t>
      </w:r>
      <w:r>
        <w:rPr>
          <w:b/>
          <w:bCs/>
          <w:sz w:val="28"/>
          <w:szCs w:val="28"/>
          <w:u w:val="single"/>
        </w:rPr>
        <w:t xml:space="preserve"> LICENSE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7"/>
        <w:gridCol w:w="1948"/>
        <w:gridCol w:w="1530"/>
        <w:gridCol w:w="2102"/>
        <w:gridCol w:w="1715"/>
        <w:gridCol w:w="1758"/>
      </w:tblGrid>
      <w:tr w:rsidR="00743E40" w14:paraId="7AA51CF4" w14:textId="77777777" w:rsidTr="006E00CC">
        <w:tc>
          <w:tcPr>
            <w:tcW w:w="1737" w:type="dxa"/>
          </w:tcPr>
          <w:p w14:paraId="12F1A396" w14:textId="77777777" w:rsidR="00487362" w:rsidRDefault="00487362" w:rsidP="00D4416D">
            <w:pPr>
              <w:contextualSpacing/>
              <w:jc w:val="center"/>
            </w:pPr>
            <w:r>
              <w:t>HIGH SCHOOL/GED</w:t>
            </w:r>
          </w:p>
        </w:tc>
        <w:tc>
          <w:tcPr>
            <w:tcW w:w="1948" w:type="dxa"/>
          </w:tcPr>
          <w:p w14:paraId="5B1D6A49" w14:textId="77777777" w:rsidR="00487362" w:rsidRDefault="00487362" w:rsidP="00D4416D">
            <w:pPr>
              <w:contextualSpacing/>
              <w:jc w:val="center"/>
            </w:pPr>
            <w:r>
              <w:t xml:space="preserve">CERTIFICATE (30 hrs or </w:t>
            </w:r>
            <w:proofErr w:type="gramStart"/>
            <w:r>
              <w:t>other</w:t>
            </w:r>
            <w:proofErr w:type="gramEnd"/>
            <w:r>
              <w:t xml:space="preserve"> short program)</w:t>
            </w:r>
          </w:p>
        </w:tc>
        <w:tc>
          <w:tcPr>
            <w:tcW w:w="1530" w:type="dxa"/>
          </w:tcPr>
          <w:p w14:paraId="12836696" w14:textId="77777777" w:rsidR="00487362" w:rsidRDefault="00487362" w:rsidP="00D4416D">
            <w:pPr>
              <w:contextualSpacing/>
              <w:jc w:val="center"/>
            </w:pPr>
            <w:r>
              <w:t>Board Approved Program</w:t>
            </w:r>
          </w:p>
        </w:tc>
        <w:tc>
          <w:tcPr>
            <w:tcW w:w="2102" w:type="dxa"/>
          </w:tcPr>
          <w:p w14:paraId="560349D4" w14:textId="77777777" w:rsidR="00487362" w:rsidRDefault="00487362" w:rsidP="00D4416D">
            <w:pPr>
              <w:contextualSpacing/>
              <w:jc w:val="center"/>
            </w:pPr>
            <w:r>
              <w:t>Associate’s Degree</w:t>
            </w:r>
          </w:p>
        </w:tc>
        <w:tc>
          <w:tcPr>
            <w:tcW w:w="1715" w:type="dxa"/>
          </w:tcPr>
          <w:p w14:paraId="573432D7" w14:textId="77777777" w:rsidR="00487362" w:rsidRDefault="00487362" w:rsidP="00D4416D">
            <w:pPr>
              <w:contextualSpacing/>
              <w:jc w:val="center"/>
            </w:pPr>
            <w:r>
              <w:t>Bachelor’s Degree</w:t>
            </w:r>
          </w:p>
        </w:tc>
        <w:tc>
          <w:tcPr>
            <w:tcW w:w="1758" w:type="dxa"/>
          </w:tcPr>
          <w:p w14:paraId="088F405E" w14:textId="77777777" w:rsidR="00487362" w:rsidRDefault="00487362" w:rsidP="00D4416D">
            <w:pPr>
              <w:contextualSpacing/>
              <w:jc w:val="center"/>
            </w:pPr>
            <w:r>
              <w:t>No Education Requirements</w:t>
            </w:r>
          </w:p>
        </w:tc>
      </w:tr>
      <w:tr w:rsidR="00743E40" w14:paraId="5AF9ADB8" w14:textId="77777777" w:rsidTr="006E00CC">
        <w:tc>
          <w:tcPr>
            <w:tcW w:w="1737" w:type="dxa"/>
          </w:tcPr>
          <w:p w14:paraId="2B54AF6F" w14:textId="77777777" w:rsidR="00487362" w:rsidRDefault="00487362" w:rsidP="00D4416D">
            <w:pPr>
              <w:contextualSpacing/>
            </w:pPr>
          </w:p>
        </w:tc>
        <w:tc>
          <w:tcPr>
            <w:tcW w:w="1948" w:type="dxa"/>
          </w:tcPr>
          <w:p w14:paraId="5A0997AC" w14:textId="4C4D0F29" w:rsidR="00487362" w:rsidRDefault="00FF0CD7" w:rsidP="00D4416D">
            <w:pPr>
              <w:contextualSpacing/>
            </w:pPr>
            <w:r w:rsidRPr="007C38E9">
              <w:rPr>
                <w:b/>
                <w:bCs/>
              </w:rPr>
              <w:t>Indiana</w:t>
            </w:r>
            <w:r>
              <w:t xml:space="preserve"> </w:t>
            </w:r>
            <w:r w:rsidRPr="00FF0CD7">
              <w:rPr>
                <w:sz w:val="20"/>
                <w:szCs w:val="20"/>
              </w:rPr>
              <w:t>(various combinations/must be approved by board)</w:t>
            </w:r>
          </w:p>
          <w:p w14:paraId="3D0C8BCF" w14:textId="7262FD64" w:rsidR="00487362" w:rsidRPr="007C38E9" w:rsidRDefault="007E2AC7" w:rsidP="00D4416D">
            <w:pPr>
              <w:contextualSpacing/>
              <w:rPr>
                <w:b/>
                <w:bCs/>
              </w:rPr>
            </w:pPr>
            <w:r w:rsidRPr="007C38E9">
              <w:rPr>
                <w:b/>
                <w:bCs/>
              </w:rPr>
              <w:t>New Hampshire</w:t>
            </w:r>
          </w:p>
        </w:tc>
        <w:tc>
          <w:tcPr>
            <w:tcW w:w="1530" w:type="dxa"/>
          </w:tcPr>
          <w:p w14:paraId="621DA7FC" w14:textId="7211D71E" w:rsidR="00487362" w:rsidRDefault="00B879BD" w:rsidP="00487362">
            <w:pPr>
              <w:contextualSpacing/>
            </w:pPr>
            <w:proofErr w:type="gramStart"/>
            <w:r>
              <w:t>See  notes</w:t>
            </w:r>
            <w:proofErr w:type="gramEnd"/>
            <w:r>
              <w:t xml:space="preserve"> – many have combinations</w:t>
            </w:r>
          </w:p>
        </w:tc>
        <w:tc>
          <w:tcPr>
            <w:tcW w:w="2102" w:type="dxa"/>
          </w:tcPr>
          <w:p w14:paraId="7E3A263A" w14:textId="2E07E558" w:rsidR="00487362" w:rsidRPr="007C38E9" w:rsidRDefault="00EE7757" w:rsidP="00D4416D">
            <w:pPr>
              <w:contextualSpacing/>
              <w:rPr>
                <w:b/>
                <w:bCs/>
              </w:rPr>
            </w:pPr>
            <w:r w:rsidRPr="007C38E9">
              <w:rPr>
                <w:b/>
                <w:bCs/>
              </w:rPr>
              <w:t>DC</w:t>
            </w:r>
          </w:p>
          <w:p w14:paraId="7C63C8E5" w14:textId="175C536F" w:rsidR="00487362" w:rsidRDefault="00FF66E2" w:rsidP="00D4416D">
            <w:pPr>
              <w:contextualSpacing/>
              <w:rPr>
                <w:sz w:val="20"/>
                <w:szCs w:val="20"/>
              </w:rPr>
            </w:pPr>
            <w:r w:rsidRPr="007C38E9">
              <w:rPr>
                <w:b/>
                <w:bCs/>
              </w:rPr>
              <w:t>Idaho</w:t>
            </w:r>
            <w:r>
              <w:t xml:space="preserve"> </w:t>
            </w:r>
            <w:r w:rsidRPr="00FF0CD7">
              <w:rPr>
                <w:sz w:val="20"/>
                <w:szCs w:val="20"/>
              </w:rPr>
              <w:t xml:space="preserve">(or 90 quarter </w:t>
            </w:r>
            <w:r w:rsidR="00FF0CD7">
              <w:rPr>
                <w:sz w:val="20"/>
                <w:szCs w:val="20"/>
              </w:rPr>
              <w:t xml:space="preserve">hours </w:t>
            </w:r>
            <w:r w:rsidRPr="00FF0CD7">
              <w:rPr>
                <w:sz w:val="20"/>
                <w:szCs w:val="20"/>
              </w:rPr>
              <w:t>fr</w:t>
            </w:r>
            <w:r w:rsidR="00514ED5">
              <w:rPr>
                <w:sz w:val="20"/>
                <w:szCs w:val="20"/>
              </w:rPr>
              <w:t>om</w:t>
            </w:r>
            <w:r w:rsidRPr="00FF0CD7">
              <w:rPr>
                <w:sz w:val="20"/>
                <w:szCs w:val="20"/>
              </w:rPr>
              <w:t xml:space="preserve"> accredited college in addition to ABFSE program)</w:t>
            </w:r>
          </w:p>
          <w:p w14:paraId="125C3121" w14:textId="755D70DE" w:rsidR="00FF0CD7" w:rsidRDefault="00B35157" w:rsidP="00D4416D">
            <w:pPr>
              <w:contextualSpacing/>
              <w:rPr>
                <w:sz w:val="20"/>
                <w:szCs w:val="20"/>
              </w:rPr>
            </w:pPr>
            <w:r w:rsidRPr="007C38E9">
              <w:rPr>
                <w:b/>
                <w:bCs/>
              </w:rPr>
              <w:t>Iowa</w:t>
            </w:r>
            <w:r>
              <w:t xml:space="preserve"> </w:t>
            </w:r>
            <w:r w:rsidRPr="00B35157">
              <w:rPr>
                <w:sz w:val="20"/>
                <w:szCs w:val="20"/>
              </w:rPr>
              <w:t>(60 hrs that exclude Mort. Science Course)</w:t>
            </w:r>
          </w:p>
          <w:p w14:paraId="1CBFF7DA" w14:textId="5FF3CA60" w:rsidR="00DC0BB2" w:rsidRPr="007C38E9" w:rsidRDefault="00DC0BB2" w:rsidP="00D4416D">
            <w:pPr>
              <w:contextualSpacing/>
              <w:rPr>
                <w:b/>
                <w:bCs/>
              </w:rPr>
            </w:pPr>
            <w:r w:rsidRPr="007C38E9">
              <w:rPr>
                <w:b/>
                <w:bCs/>
              </w:rPr>
              <w:t>Maryland</w:t>
            </w:r>
          </w:p>
          <w:p w14:paraId="0183D917" w14:textId="77777777" w:rsidR="00B35157" w:rsidRPr="007C38E9" w:rsidRDefault="00514ED5" w:rsidP="00D4416D">
            <w:pPr>
              <w:contextualSpacing/>
              <w:rPr>
                <w:b/>
                <w:bCs/>
              </w:rPr>
            </w:pPr>
            <w:r w:rsidRPr="007C38E9">
              <w:rPr>
                <w:b/>
                <w:bCs/>
              </w:rPr>
              <w:t>Massachusetts</w:t>
            </w:r>
          </w:p>
          <w:p w14:paraId="69A507D3" w14:textId="163C45CB" w:rsidR="00EC39C3" w:rsidRDefault="00EC39C3" w:rsidP="00EC39C3">
            <w:pPr>
              <w:contextualSpacing/>
              <w:rPr>
                <w:sz w:val="20"/>
                <w:szCs w:val="20"/>
              </w:rPr>
            </w:pPr>
            <w:r w:rsidRPr="007C38E9">
              <w:rPr>
                <w:b/>
                <w:bCs/>
              </w:rPr>
              <w:t>Montana</w:t>
            </w:r>
            <w:r>
              <w:t xml:space="preserve"> </w:t>
            </w:r>
            <w:r w:rsidRPr="00EC39C3">
              <w:rPr>
                <w:sz w:val="20"/>
                <w:szCs w:val="20"/>
              </w:rPr>
              <w:t xml:space="preserve">(Associates Degree in Funeral service or Mortuary Science is </w:t>
            </w:r>
            <w:r w:rsidRPr="00743E40">
              <w:rPr>
                <w:i/>
                <w:iCs/>
                <w:sz w:val="20"/>
                <w:szCs w:val="20"/>
                <w:u w:val="single"/>
              </w:rPr>
              <w:t>minimum</w:t>
            </w:r>
            <w:r w:rsidRPr="00EC39C3">
              <w:rPr>
                <w:sz w:val="20"/>
                <w:szCs w:val="20"/>
              </w:rPr>
              <w:t>, Bachelor’s Degree in Funeral Service or Mortuary Science)</w:t>
            </w:r>
          </w:p>
          <w:p w14:paraId="5D45BFB1" w14:textId="77777777" w:rsidR="00EC39C3" w:rsidRPr="00995ABC" w:rsidRDefault="00F3506F" w:rsidP="00EC39C3">
            <w:pPr>
              <w:contextualSpacing/>
              <w:rPr>
                <w:b/>
                <w:bCs/>
              </w:rPr>
            </w:pPr>
            <w:r w:rsidRPr="00995ABC">
              <w:rPr>
                <w:b/>
                <w:bCs/>
              </w:rPr>
              <w:t>Nebraska</w:t>
            </w:r>
          </w:p>
          <w:p w14:paraId="0E3A6D2A" w14:textId="40D124BE" w:rsidR="00F3506F" w:rsidRPr="00995ABC" w:rsidRDefault="007E2AC7" w:rsidP="00EC39C3">
            <w:pPr>
              <w:contextualSpacing/>
              <w:rPr>
                <w:b/>
                <w:bCs/>
              </w:rPr>
            </w:pPr>
            <w:r w:rsidRPr="00995ABC">
              <w:rPr>
                <w:b/>
                <w:bCs/>
              </w:rPr>
              <w:t>New Jersey</w:t>
            </w:r>
          </w:p>
          <w:p w14:paraId="73D1E478" w14:textId="77777777" w:rsidR="00F3506F" w:rsidRPr="00995ABC" w:rsidRDefault="007E2AC7" w:rsidP="00EC39C3">
            <w:pPr>
              <w:contextualSpacing/>
              <w:rPr>
                <w:b/>
                <w:bCs/>
              </w:rPr>
            </w:pPr>
            <w:r w:rsidRPr="00995ABC">
              <w:rPr>
                <w:b/>
                <w:bCs/>
              </w:rPr>
              <w:t>New Mexico</w:t>
            </w:r>
          </w:p>
          <w:p w14:paraId="0C8CFC5D" w14:textId="4D8991D4" w:rsidR="007E2AC7" w:rsidRPr="00995ABC" w:rsidRDefault="00E25BE1" w:rsidP="00EC39C3">
            <w:pPr>
              <w:contextualSpacing/>
              <w:rPr>
                <w:b/>
                <w:bCs/>
              </w:rPr>
            </w:pPr>
            <w:r w:rsidRPr="00995ABC">
              <w:rPr>
                <w:b/>
                <w:bCs/>
              </w:rPr>
              <w:t>North Carolina</w:t>
            </w:r>
          </w:p>
          <w:p w14:paraId="31AC5945" w14:textId="3967CC75" w:rsidR="00E25BE1" w:rsidRPr="00995ABC" w:rsidRDefault="00E25BE1" w:rsidP="00EC39C3">
            <w:pPr>
              <w:contextualSpacing/>
              <w:rPr>
                <w:b/>
                <w:bCs/>
              </w:rPr>
            </w:pPr>
            <w:r w:rsidRPr="00995ABC">
              <w:rPr>
                <w:b/>
                <w:bCs/>
              </w:rPr>
              <w:t>North Dakota</w:t>
            </w:r>
          </w:p>
          <w:p w14:paraId="5E8E39AC" w14:textId="048C252C" w:rsidR="007E2AC7" w:rsidRPr="00995ABC" w:rsidRDefault="008A788F" w:rsidP="00EC39C3">
            <w:pPr>
              <w:contextualSpacing/>
              <w:rPr>
                <w:b/>
                <w:bCs/>
              </w:rPr>
            </w:pPr>
            <w:r w:rsidRPr="00995ABC">
              <w:rPr>
                <w:b/>
                <w:bCs/>
              </w:rPr>
              <w:t>Oklahoma</w:t>
            </w:r>
          </w:p>
          <w:p w14:paraId="0F7AB2CC" w14:textId="3AB703BB" w:rsidR="008A788F" w:rsidRPr="00995ABC" w:rsidRDefault="003C4367" w:rsidP="00EC39C3">
            <w:pPr>
              <w:contextualSpacing/>
              <w:rPr>
                <w:b/>
                <w:bCs/>
              </w:rPr>
            </w:pPr>
            <w:r w:rsidRPr="00995ABC">
              <w:rPr>
                <w:b/>
                <w:bCs/>
              </w:rPr>
              <w:t>Rhode Island</w:t>
            </w:r>
          </w:p>
          <w:p w14:paraId="1A16E7F1" w14:textId="1EEF5EDB" w:rsidR="003C4367" w:rsidRDefault="0090598D" w:rsidP="00EC39C3">
            <w:pPr>
              <w:contextualSpacing/>
              <w:rPr>
                <w:b/>
                <w:bCs/>
              </w:rPr>
            </w:pPr>
            <w:r w:rsidRPr="00995ABC">
              <w:rPr>
                <w:b/>
                <w:bCs/>
              </w:rPr>
              <w:t>Texas</w:t>
            </w:r>
          </w:p>
          <w:p w14:paraId="6016B91F" w14:textId="1AAA416C" w:rsidR="000670E7" w:rsidRPr="00995ABC" w:rsidRDefault="000670E7" w:rsidP="00EC39C3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Utah</w:t>
            </w:r>
          </w:p>
          <w:p w14:paraId="3B511715" w14:textId="0E65AF94" w:rsidR="004A1DD8" w:rsidRPr="00995ABC" w:rsidRDefault="004A1DD8" w:rsidP="00EC39C3">
            <w:pPr>
              <w:contextualSpacing/>
              <w:rPr>
                <w:b/>
                <w:bCs/>
              </w:rPr>
            </w:pPr>
            <w:r w:rsidRPr="00995ABC">
              <w:rPr>
                <w:b/>
                <w:bCs/>
              </w:rPr>
              <w:t>Washington</w:t>
            </w:r>
          </w:p>
          <w:p w14:paraId="0BC7049F" w14:textId="77777777" w:rsidR="007E2AC7" w:rsidRDefault="004A1DD8" w:rsidP="00EC39C3">
            <w:pPr>
              <w:contextualSpacing/>
            </w:pPr>
            <w:r w:rsidRPr="00995ABC">
              <w:rPr>
                <w:b/>
                <w:bCs/>
              </w:rPr>
              <w:t>West Virginia</w:t>
            </w:r>
            <w:r>
              <w:t xml:space="preserve"> (minimum)</w:t>
            </w:r>
          </w:p>
          <w:p w14:paraId="17D98139" w14:textId="7F932097" w:rsidR="004A1DD8" w:rsidRPr="00995ABC" w:rsidRDefault="00F720D8" w:rsidP="00EC39C3">
            <w:pPr>
              <w:contextualSpacing/>
              <w:rPr>
                <w:b/>
                <w:bCs/>
              </w:rPr>
            </w:pPr>
            <w:r w:rsidRPr="00995ABC">
              <w:rPr>
                <w:b/>
                <w:bCs/>
              </w:rPr>
              <w:t>Wisconsin</w:t>
            </w:r>
          </w:p>
        </w:tc>
        <w:tc>
          <w:tcPr>
            <w:tcW w:w="1715" w:type="dxa"/>
          </w:tcPr>
          <w:p w14:paraId="0C7AFEA7" w14:textId="77777777" w:rsidR="00487362" w:rsidRPr="00995ABC" w:rsidRDefault="00EE7757" w:rsidP="00487362">
            <w:pPr>
              <w:contextualSpacing/>
              <w:rPr>
                <w:b/>
                <w:bCs/>
              </w:rPr>
            </w:pPr>
            <w:r w:rsidRPr="00995ABC">
              <w:rPr>
                <w:b/>
                <w:bCs/>
              </w:rPr>
              <w:t>Florida</w:t>
            </w:r>
          </w:p>
          <w:p w14:paraId="1AA99F21" w14:textId="77777777" w:rsidR="00FF0CD7" w:rsidRPr="00995ABC" w:rsidRDefault="00FF0CD7" w:rsidP="00487362">
            <w:pPr>
              <w:contextualSpacing/>
              <w:rPr>
                <w:b/>
                <w:bCs/>
              </w:rPr>
            </w:pPr>
            <w:r w:rsidRPr="00995ABC">
              <w:rPr>
                <w:b/>
                <w:bCs/>
              </w:rPr>
              <w:t>Illinois</w:t>
            </w:r>
          </w:p>
          <w:p w14:paraId="44BB0736" w14:textId="77777777" w:rsidR="00FF0CD7" w:rsidRPr="00995ABC" w:rsidRDefault="00514ED5" w:rsidP="00487362">
            <w:pPr>
              <w:contextualSpacing/>
              <w:rPr>
                <w:b/>
                <w:bCs/>
              </w:rPr>
            </w:pPr>
            <w:r w:rsidRPr="00995ABC">
              <w:rPr>
                <w:b/>
                <w:bCs/>
              </w:rPr>
              <w:t>Minnesota</w:t>
            </w:r>
          </w:p>
          <w:p w14:paraId="1FB4C5A2" w14:textId="77777777" w:rsidR="0090598D" w:rsidRPr="00995ABC" w:rsidRDefault="0090598D" w:rsidP="00487362">
            <w:pPr>
              <w:contextualSpacing/>
              <w:rPr>
                <w:b/>
                <w:bCs/>
              </w:rPr>
            </w:pPr>
            <w:r w:rsidRPr="00995ABC">
              <w:rPr>
                <w:b/>
                <w:bCs/>
              </w:rPr>
              <w:t>South Dakota</w:t>
            </w:r>
          </w:p>
          <w:p w14:paraId="2B93F722" w14:textId="3CB980BB" w:rsidR="0090598D" w:rsidRDefault="00A07FC4" w:rsidP="00487362">
            <w:pPr>
              <w:contextualSpacing/>
            </w:pPr>
            <w:r w:rsidRPr="00995ABC">
              <w:rPr>
                <w:b/>
                <w:bCs/>
              </w:rPr>
              <w:t>Wyoming</w:t>
            </w:r>
          </w:p>
        </w:tc>
        <w:tc>
          <w:tcPr>
            <w:tcW w:w="1758" w:type="dxa"/>
          </w:tcPr>
          <w:p w14:paraId="7B61FAE0" w14:textId="3CD72EFD" w:rsidR="00851101" w:rsidRPr="00995ABC" w:rsidRDefault="00851101" w:rsidP="00D4416D">
            <w:pPr>
              <w:contextualSpacing/>
              <w:rPr>
                <w:b/>
                <w:bCs/>
              </w:rPr>
            </w:pPr>
            <w:r w:rsidRPr="00995ABC">
              <w:rPr>
                <w:b/>
                <w:bCs/>
              </w:rPr>
              <w:t>Arkansas</w:t>
            </w:r>
          </w:p>
          <w:p w14:paraId="431A3741" w14:textId="41F9C193" w:rsidR="00FF66E2" w:rsidRPr="00995ABC" w:rsidRDefault="00FF66E2" w:rsidP="00D4416D">
            <w:pPr>
              <w:contextualSpacing/>
              <w:rPr>
                <w:b/>
                <w:bCs/>
              </w:rPr>
            </w:pPr>
            <w:r w:rsidRPr="00995ABC">
              <w:rPr>
                <w:b/>
                <w:bCs/>
              </w:rPr>
              <w:t>Georgia</w:t>
            </w:r>
          </w:p>
          <w:p w14:paraId="2583F720" w14:textId="791F67C8" w:rsidR="00B35157" w:rsidRPr="00995ABC" w:rsidRDefault="00B35157" w:rsidP="00D4416D">
            <w:pPr>
              <w:contextualSpacing/>
              <w:rPr>
                <w:b/>
                <w:bCs/>
              </w:rPr>
            </w:pPr>
            <w:r w:rsidRPr="00995ABC">
              <w:rPr>
                <w:b/>
                <w:bCs/>
              </w:rPr>
              <w:t>Kentucky</w:t>
            </w:r>
          </w:p>
          <w:p w14:paraId="1F43923F" w14:textId="1D20E03D" w:rsidR="00B35157" w:rsidRPr="00995ABC" w:rsidRDefault="00B35157" w:rsidP="00D4416D">
            <w:pPr>
              <w:contextualSpacing/>
              <w:rPr>
                <w:b/>
                <w:bCs/>
              </w:rPr>
            </w:pPr>
            <w:r w:rsidRPr="00995ABC">
              <w:rPr>
                <w:b/>
                <w:bCs/>
              </w:rPr>
              <w:t>Louisiana</w:t>
            </w:r>
          </w:p>
          <w:p w14:paraId="11473C49" w14:textId="61C84CFF" w:rsidR="00B35157" w:rsidRPr="00995ABC" w:rsidRDefault="00DC0BB2" w:rsidP="00D4416D">
            <w:pPr>
              <w:contextualSpacing/>
              <w:rPr>
                <w:b/>
                <w:bCs/>
              </w:rPr>
            </w:pPr>
            <w:r w:rsidRPr="00995ABC">
              <w:rPr>
                <w:b/>
                <w:bCs/>
              </w:rPr>
              <w:t>Maine</w:t>
            </w:r>
          </w:p>
          <w:p w14:paraId="552F4B1C" w14:textId="543D3A45" w:rsidR="00E25BE1" w:rsidRPr="00995ABC" w:rsidRDefault="00514ED5" w:rsidP="00D4416D">
            <w:pPr>
              <w:contextualSpacing/>
              <w:rPr>
                <w:b/>
                <w:bCs/>
              </w:rPr>
            </w:pPr>
            <w:r w:rsidRPr="00995ABC">
              <w:rPr>
                <w:b/>
                <w:bCs/>
              </w:rPr>
              <w:t>Mississippi</w:t>
            </w:r>
          </w:p>
          <w:p w14:paraId="50C826E6" w14:textId="420EE5BC" w:rsidR="00E25BE1" w:rsidRPr="00995ABC" w:rsidRDefault="008A788F" w:rsidP="00D4416D">
            <w:pPr>
              <w:contextualSpacing/>
              <w:rPr>
                <w:b/>
                <w:bCs/>
              </w:rPr>
            </w:pPr>
            <w:r w:rsidRPr="00995ABC">
              <w:rPr>
                <w:b/>
                <w:bCs/>
              </w:rPr>
              <w:t>Oregon</w:t>
            </w:r>
          </w:p>
          <w:p w14:paraId="3C02C72E" w14:textId="05EE6A56" w:rsidR="00E25BE1" w:rsidRPr="00995ABC" w:rsidRDefault="003C4367" w:rsidP="00D4416D">
            <w:pPr>
              <w:contextualSpacing/>
              <w:rPr>
                <w:b/>
                <w:bCs/>
              </w:rPr>
            </w:pPr>
            <w:r w:rsidRPr="00995ABC">
              <w:rPr>
                <w:b/>
                <w:bCs/>
              </w:rPr>
              <w:t>South Carolina</w:t>
            </w:r>
          </w:p>
          <w:p w14:paraId="7C0B5948" w14:textId="77777777" w:rsidR="00E25BE1" w:rsidRDefault="002909F9" w:rsidP="00D4416D">
            <w:pPr>
              <w:contextualSpacing/>
            </w:pPr>
            <w:r>
              <w:t>**</w:t>
            </w:r>
            <w:r w:rsidRPr="00995ABC">
              <w:rPr>
                <w:b/>
                <w:bCs/>
              </w:rPr>
              <w:t>Virginia</w:t>
            </w:r>
            <w:r>
              <w:t xml:space="preserve"> – NFDA had no education requirements listed)</w:t>
            </w:r>
          </w:p>
          <w:p w14:paraId="5DA8A0D1" w14:textId="5D2F6DEF" w:rsidR="00A07FC4" w:rsidRDefault="00A07FC4" w:rsidP="00D4416D">
            <w:pPr>
              <w:contextualSpacing/>
              <w:rPr>
                <w:sz w:val="20"/>
                <w:szCs w:val="20"/>
              </w:rPr>
            </w:pPr>
          </w:p>
          <w:p w14:paraId="71C9BC9A" w14:textId="77777777" w:rsidR="00A07FC4" w:rsidRDefault="00A07FC4" w:rsidP="00D4416D">
            <w:pPr>
              <w:contextualSpacing/>
            </w:pPr>
          </w:p>
          <w:p w14:paraId="5D3C84CA" w14:textId="77777777" w:rsidR="00A07FC4" w:rsidRDefault="00A07FC4" w:rsidP="00D4416D">
            <w:pPr>
              <w:contextualSpacing/>
            </w:pPr>
          </w:p>
          <w:p w14:paraId="4025CE4D" w14:textId="77777777" w:rsidR="00A07FC4" w:rsidRDefault="00A07FC4" w:rsidP="00D4416D">
            <w:pPr>
              <w:contextualSpacing/>
            </w:pPr>
          </w:p>
          <w:p w14:paraId="3884D55A" w14:textId="75BF1F6F" w:rsidR="00A07FC4" w:rsidRPr="00A07FC4" w:rsidRDefault="00A07FC4" w:rsidP="00D4416D">
            <w:pPr>
              <w:contextualSpacing/>
            </w:pPr>
          </w:p>
        </w:tc>
      </w:tr>
      <w:tr w:rsidR="00743E40" w14:paraId="2C8A05DE" w14:textId="77777777" w:rsidTr="006E00CC">
        <w:tc>
          <w:tcPr>
            <w:tcW w:w="1737" w:type="dxa"/>
          </w:tcPr>
          <w:p w14:paraId="378A4562" w14:textId="61CA7909" w:rsidR="00487362" w:rsidRDefault="00487362" w:rsidP="00D4416D">
            <w:pPr>
              <w:contextualSpacing/>
            </w:pPr>
            <w:r>
              <w:t xml:space="preserve">Total: </w:t>
            </w:r>
            <w:r w:rsidR="0092386E">
              <w:t xml:space="preserve">0 of </w:t>
            </w:r>
            <w:r w:rsidR="00B879BD">
              <w:t>3</w:t>
            </w:r>
            <w:r w:rsidR="000670E7">
              <w:t>4</w:t>
            </w:r>
          </w:p>
        </w:tc>
        <w:tc>
          <w:tcPr>
            <w:tcW w:w="1948" w:type="dxa"/>
          </w:tcPr>
          <w:p w14:paraId="4E949CC3" w14:textId="14D1AF14" w:rsidR="00487362" w:rsidRDefault="00487362" w:rsidP="00D4416D">
            <w:pPr>
              <w:contextualSpacing/>
            </w:pPr>
            <w:r>
              <w:t xml:space="preserve">Total: </w:t>
            </w:r>
            <w:r w:rsidR="00B879BD">
              <w:t>2 of 3</w:t>
            </w:r>
            <w:r w:rsidR="000670E7">
              <w:t>4</w:t>
            </w:r>
          </w:p>
        </w:tc>
        <w:tc>
          <w:tcPr>
            <w:tcW w:w="1530" w:type="dxa"/>
          </w:tcPr>
          <w:p w14:paraId="364ECEB7" w14:textId="061A60BA" w:rsidR="00487362" w:rsidRDefault="00487362" w:rsidP="00D4416D">
            <w:pPr>
              <w:contextualSpacing/>
            </w:pPr>
            <w:r>
              <w:t xml:space="preserve">Total: </w:t>
            </w:r>
          </w:p>
        </w:tc>
        <w:tc>
          <w:tcPr>
            <w:tcW w:w="2102" w:type="dxa"/>
          </w:tcPr>
          <w:p w14:paraId="085D0F36" w14:textId="0A2B1E6B" w:rsidR="00487362" w:rsidRDefault="00487362" w:rsidP="00D4416D">
            <w:pPr>
              <w:contextualSpacing/>
            </w:pPr>
            <w:r>
              <w:t xml:space="preserve">Total: </w:t>
            </w:r>
            <w:r w:rsidR="00743E40">
              <w:t>1</w:t>
            </w:r>
            <w:r w:rsidR="000670E7">
              <w:t>8</w:t>
            </w:r>
            <w:r w:rsidR="00743E40">
              <w:t xml:space="preserve"> of 3</w:t>
            </w:r>
            <w:r w:rsidR="000670E7">
              <w:t>4</w:t>
            </w:r>
          </w:p>
        </w:tc>
        <w:tc>
          <w:tcPr>
            <w:tcW w:w="1715" w:type="dxa"/>
          </w:tcPr>
          <w:p w14:paraId="751D3E17" w14:textId="6D530C67" w:rsidR="00487362" w:rsidRDefault="00487362" w:rsidP="00D4416D">
            <w:pPr>
              <w:contextualSpacing/>
            </w:pPr>
            <w:r>
              <w:t xml:space="preserve">Total: </w:t>
            </w:r>
            <w:r w:rsidR="00743E40">
              <w:t>5 of 3</w:t>
            </w:r>
            <w:r w:rsidR="000670E7">
              <w:t>4</w:t>
            </w:r>
          </w:p>
        </w:tc>
        <w:tc>
          <w:tcPr>
            <w:tcW w:w="1758" w:type="dxa"/>
          </w:tcPr>
          <w:p w14:paraId="7DE3F063" w14:textId="474B4133" w:rsidR="00487362" w:rsidRDefault="00487362" w:rsidP="00D4416D">
            <w:pPr>
              <w:contextualSpacing/>
            </w:pPr>
            <w:r>
              <w:t xml:space="preserve">Total: </w:t>
            </w:r>
            <w:r w:rsidR="00743E40">
              <w:t>9 of 3</w:t>
            </w:r>
            <w:r w:rsidR="000670E7">
              <w:t>4</w:t>
            </w:r>
          </w:p>
        </w:tc>
      </w:tr>
    </w:tbl>
    <w:p w14:paraId="460FF1E3" w14:textId="77777777" w:rsidR="00487362" w:rsidRDefault="00487362" w:rsidP="00487362">
      <w:pPr>
        <w:contextualSpacing/>
        <w:jc w:val="center"/>
      </w:pPr>
    </w:p>
    <w:p w14:paraId="015B3E6B" w14:textId="77777777" w:rsidR="006E00CC" w:rsidRDefault="006E00CC" w:rsidP="00487362">
      <w:pPr>
        <w:contextualSpacing/>
        <w:jc w:val="center"/>
        <w:rPr>
          <w:b/>
          <w:bCs/>
          <w:sz w:val="26"/>
          <w:szCs w:val="26"/>
          <w:u w:val="single"/>
        </w:rPr>
      </w:pPr>
    </w:p>
    <w:p w14:paraId="65B15AF7" w14:textId="77777777" w:rsidR="006E00CC" w:rsidRDefault="006E00CC" w:rsidP="00487362">
      <w:pPr>
        <w:contextualSpacing/>
        <w:jc w:val="center"/>
        <w:rPr>
          <w:b/>
          <w:bCs/>
          <w:sz w:val="26"/>
          <w:szCs w:val="26"/>
          <w:u w:val="single"/>
        </w:rPr>
      </w:pPr>
    </w:p>
    <w:p w14:paraId="50DDD451" w14:textId="77777777" w:rsidR="006E00CC" w:rsidRDefault="006E00CC" w:rsidP="00487362">
      <w:pPr>
        <w:contextualSpacing/>
        <w:jc w:val="center"/>
        <w:rPr>
          <w:b/>
          <w:bCs/>
          <w:sz w:val="26"/>
          <w:szCs w:val="26"/>
          <w:u w:val="single"/>
        </w:rPr>
      </w:pPr>
    </w:p>
    <w:p w14:paraId="17152EA3" w14:textId="77777777" w:rsidR="006E00CC" w:rsidRDefault="006E00CC" w:rsidP="00487362">
      <w:pPr>
        <w:contextualSpacing/>
        <w:jc w:val="center"/>
        <w:rPr>
          <w:b/>
          <w:bCs/>
          <w:sz w:val="26"/>
          <w:szCs w:val="26"/>
          <w:u w:val="single"/>
        </w:rPr>
      </w:pPr>
    </w:p>
    <w:p w14:paraId="12CC6A01" w14:textId="77777777" w:rsidR="006E00CC" w:rsidRDefault="006E00CC" w:rsidP="00487362">
      <w:pPr>
        <w:contextualSpacing/>
        <w:jc w:val="center"/>
        <w:rPr>
          <w:b/>
          <w:bCs/>
          <w:sz w:val="26"/>
          <w:szCs w:val="26"/>
          <w:u w:val="single"/>
        </w:rPr>
      </w:pPr>
    </w:p>
    <w:p w14:paraId="1C7B3A00" w14:textId="77777777" w:rsidR="006E00CC" w:rsidRDefault="006E00CC" w:rsidP="00487362">
      <w:pPr>
        <w:contextualSpacing/>
        <w:jc w:val="center"/>
        <w:rPr>
          <w:b/>
          <w:bCs/>
          <w:sz w:val="26"/>
          <w:szCs w:val="26"/>
          <w:u w:val="single"/>
        </w:rPr>
      </w:pPr>
    </w:p>
    <w:p w14:paraId="704D8F0E" w14:textId="77777777" w:rsidR="006E00CC" w:rsidRDefault="006E00CC" w:rsidP="00487362">
      <w:pPr>
        <w:contextualSpacing/>
        <w:jc w:val="center"/>
        <w:rPr>
          <w:b/>
          <w:bCs/>
          <w:sz w:val="26"/>
          <w:szCs w:val="26"/>
          <w:u w:val="single"/>
        </w:rPr>
      </w:pPr>
    </w:p>
    <w:p w14:paraId="4C8612DB" w14:textId="77777777" w:rsidR="006E00CC" w:rsidRDefault="006E00CC" w:rsidP="00487362">
      <w:pPr>
        <w:contextualSpacing/>
        <w:jc w:val="center"/>
        <w:rPr>
          <w:b/>
          <w:bCs/>
          <w:sz w:val="26"/>
          <w:szCs w:val="26"/>
          <w:u w:val="single"/>
        </w:rPr>
      </w:pPr>
    </w:p>
    <w:p w14:paraId="408F3CA2" w14:textId="77777777" w:rsidR="006E00CC" w:rsidRDefault="006E00CC" w:rsidP="00487362">
      <w:pPr>
        <w:contextualSpacing/>
        <w:jc w:val="center"/>
        <w:rPr>
          <w:b/>
          <w:bCs/>
          <w:sz w:val="26"/>
          <w:szCs w:val="26"/>
          <w:u w:val="single"/>
        </w:rPr>
      </w:pPr>
    </w:p>
    <w:p w14:paraId="2CA7C52D" w14:textId="77777777" w:rsidR="006E00CC" w:rsidRDefault="006E00CC" w:rsidP="00487362">
      <w:pPr>
        <w:contextualSpacing/>
        <w:jc w:val="center"/>
        <w:rPr>
          <w:b/>
          <w:bCs/>
          <w:sz w:val="26"/>
          <w:szCs w:val="26"/>
          <w:u w:val="single"/>
        </w:rPr>
      </w:pPr>
    </w:p>
    <w:p w14:paraId="3CC27817" w14:textId="77777777" w:rsidR="006E00CC" w:rsidRDefault="006E00CC" w:rsidP="00487362">
      <w:pPr>
        <w:contextualSpacing/>
        <w:jc w:val="center"/>
        <w:rPr>
          <w:b/>
          <w:bCs/>
          <w:sz w:val="26"/>
          <w:szCs w:val="26"/>
          <w:u w:val="single"/>
        </w:rPr>
      </w:pPr>
    </w:p>
    <w:p w14:paraId="6CBF5BF1" w14:textId="127420FE" w:rsidR="00487362" w:rsidRDefault="00487362" w:rsidP="00487362">
      <w:pPr>
        <w:contextualSpacing/>
        <w:jc w:val="center"/>
        <w:rPr>
          <w:b/>
          <w:bCs/>
          <w:sz w:val="26"/>
          <w:szCs w:val="26"/>
          <w:u w:val="single"/>
        </w:rPr>
      </w:pPr>
      <w:r w:rsidRPr="00564A79">
        <w:rPr>
          <w:b/>
          <w:bCs/>
          <w:sz w:val="26"/>
          <w:szCs w:val="26"/>
          <w:u w:val="single"/>
        </w:rPr>
        <w:t xml:space="preserve">APPRENTICE/INTERN REQUIREMENTS FOR </w:t>
      </w:r>
      <w:r w:rsidR="002909F9">
        <w:rPr>
          <w:b/>
          <w:bCs/>
          <w:sz w:val="26"/>
          <w:szCs w:val="26"/>
          <w:u w:val="single"/>
        </w:rPr>
        <w:t>FUNERAL DIRECTOR/</w:t>
      </w:r>
      <w:r>
        <w:rPr>
          <w:b/>
          <w:bCs/>
          <w:sz w:val="26"/>
          <w:szCs w:val="26"/>
          <w:u w:val="single"/>
        </w:rPr>
        <w:t>EMBALMER</w:t>
      </w:r>
      <w:r w:rsidRPr="00564A79">
        <w:rPr>
          <w:b/>
          <w:bCs/>
          <w:sz w:val="26"/>
          <w:szCs w:val="26"/>
          <w:u w:val="single"/>
        </w:rPr>
        <w:t xml:space="preserve"> </w:t>
      </w:r>
      <w:r w:rsidR="002909F9">
        <w:rPr>
          <w:b/>
          <w:bCs/>
          <w:sz w:val="26"/>
          <w:szCs w:val="26"/>
          <w:u w:val="single"/>
        </w:rPr>
        <w:t>COMBINATION</w:t>
      </w:r>
      <w:r w:rsidRPr="00564A79">
        <w:rPr>
          <w:b/>
          <w:bCs/>
          <w:sz w:val="26"/>
          <w:szCs w:val="26"/>
          <w:u w:val="single"/>
        </w:rPr>
        <w:t xml:space="preserve"> LICENSE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1566"/>
        <w:gridCol w:w="2520"/>
        <w:gridCol w:w="3240"/>
        <w:gridCol w:w="1255"/>
      </w:tblGrid>
      <w:tr w:rsidR="00487362" w14:paraId="7F58862B" w14:textId="77777777" w:rsidTr="006E00CC">
        <w:tc>
          <w:tcPr>
            <w:tcW w:w="2209" w:type="dxa"/>
          </w:tcPr>
          <w:p w14:paraId="04371B86" w14:textId="77777777" w:rsidR="00487362" w:rsidRPr="00582B3F" w:rsidRDefault="00487362" w:rsidP="00D4416D">
            <w:pPr>
              <w:contextualSpacing/>
              <w:jc w:val="center"/>
              <w:rPr>
                <w:sz w:val="28"/>
                <w:szCs w:val="28"/>
              </w:rPr>
            </w:pPr>
            <w:r w:rsidRPr="00E12636">
              <w:t>Served Before Training / #</w:t>
            </w:r>
            <w:r>
              <w:t xml:space="preserve"> </w:t>
            </w:r>
            <w:r w:rsidRPr="00E12636">
              <w:t>Cases Required</w:t>
            </w:r>
          </w:p>
        </w:tc>
        <w:tc>
          <w:tcPr>
            <w:tcW w:w="1566" w:type="dxa"/>
          </w:tcPr>
          <w:p w14:paraId="5127979B" w14:textId="77777777" w:rsidR="00487362" w:rsidRPr="00E12636" w:rsidRDefault="00487362" w:rsidP="00D4416D">
            <w:pPr>
              <w:contextualSpacing/>
              <w:jc w:val="center"/>
            </w:pPr>
            <w:r>
              <w:t>Served During Training / # Cases Required</w:t>
            </w:r>
          </w:p>
        </w:tc>
        <w:tc>
          <w:tcPr>
            <w:tcW w:w="2520" w:type="dxa"/>
          </w:tcPr>
          <w:p w14:paraId="76EFEA6D" w14:textId="77777777" w:rsidR="00487362" w:rsidRDefault="00487362" w:rsidP="00D4416D">
            <w:pPr>
              <w:contextualSpacing/>
              <w:jc w:val="center"/>
            </w:pPr>
            <w:r>
              <w:t xml:space="preserve">Served After Training / </w:t>
            </w:r>
          </w:p>
          <w:p w14:paraId="6D013E9F" w14:textId="77777777" w:rsidR="00487362" w:rsidRPr="00E12636" w:rsidRDefault="00487362" w:rsidP="00D4416D">
            <w:pPr>
              <w:contextualSpacing/>
              <w:jc w:val="center"/>
            </w:pPr>
            <w:r>
              <w:t># Cases Required</w:t>
            </w:r>
          </w:p>
        </w:tc>
        <w:tc>
          <w:tcPr>
            <w:tcW w:w="3240" w:type="dxa"/>
          </w:tcPr>
          <w:p w14:paraId="63CC50AC" w14:textId="77777777" w:rsidR="00487362" w:rsidRDefault="00487362" w:rsidP="00D4416D">
            <w:pPr>
              <w:contextualSpacing/>
              <w:jc w:val="center"/>
            </w:pPr>
            <w:r>
              <w:t xml:space="preserve">Served Anytime / </w:t>
            </w:r>
          </w:p>
          <w:p w14:paraId="303FBA84" w14:textId="77777777" w:rsidR="00487362" w:rsidRPr="00E12636" w:rsidRDefault="00487362" w:rsidP="00D4416D">
            <w:pPr>
              <w:contextualSpacing/>
              <w:jc w:val="center"/>
            </w:pPr>
            <w:r>
              <w:t># Cases Required</w:t>
            </w:r>
          </w:p>
        </w:tc>
        <w:tc>
          <w:tcPr>
            <w:tcW w:w="1255" w:type="dxa"/>
          </w:tcPr>
          <w:p w14:paraId="17E3203D" w14:textId="77777777" w:rsidR="00487362" w:rsidRDefault="00487362" w:rsidP="00D4416D">
            <w:pPr>
              <w:contextualSpacing/>
              <w:jc w:val="center"/>
            </w:pPr>
            <w:r>
              <w:t>Not Required</w:t>
            </w:r>
          </w:p>
        </w:tc>
      </w:tr>
      <w:tr w:rsidR="00487362" w14:paraId="2F315198" w14:textId="77777777" w:rsidTr="006E00CC">
        <w:tc>
          <w:tcPr>
            <w:tcW w:w="2209" w:type="dxa"/>
          </w:tcPr>
          <w:p w14:paraId="4373DC5C" w14:textId="6B783C6C" w:rsidR="00487362" w:rsidRDefault="00B35157" w:rsidP="00D4416D">
            <w:pPr>
              <w:contextualSpacing/>
            </w:pPr>
            <w:r w:rsidRPr="00EF4F7B">
              <w:rPr>
                <w:b/>
                <w:bCs/>
              </w:rPr>
              <w:t>Indiana</w:t>
            </w:r>
            <w:r>
              <w:t xml:space="preserve"> (in IN) / 4</w:t>
            </w:r>
          </w:p>
          <w:p w14:paraId="7EB2DE5C" w14:textId="7D842361" w:rsidR="00B35157" w:rsidRDefault="00B35157" w:rsidP="00D4416D">
            <w:pPr>
              <w:contextualSpacing/>
            </w:pPr>
            <w:r w:rsidRPr="00EF4F7B">
              <w:rPr>
                <w:b/>
                <w:bCs/>
              </w:rPr>
              <w:t>Iowa</w:t>
            </w:r>
            <w:r>
              <w:t xml:space="preserve"> (in IA) 12&amp;12</w:t>
            </w:r>
          </w:p>
          <w:p w14:paraId="514E3FFE" w14:textId="0E9D9898" w:rsidR="00B35157" w:rsidRDefault="00DC0BB2" w:rsidP="00D4416D">
            <w:pPr>
              <w:contextualSpacing/>
            </w:pPr>
            <w:r w:rsidRPr="00EF4F7B">
              <w:rPr>
                <w:b/>
                <w:bCs/>
              </w:rPr>
              <w:t>Maine</w:t>
            </w:r>
            <w:r>
              <w:t xml:space="preserve"> / 0</w:t>
            </w:r>
          </w:p>
          <w:p w14:paraId="4EF3ADC0" w14:textId="36FD34BA" w:rsidR="00DC0BB2" w:rsidRDefault="007E2AC7" w:rsidP="00D4416D">
            <w:pPr>
              <w:contextualSpacing/>
            </w:pPr>
            <w:r w:rsidRPr="00EF4F7B">
              <w:rPr>
                <w:b/>
                <w:bCs/>
              </w:rPr>
              <w:t>New Mexico</w:t>
            </w:r>
            <w:r>
              <w:t xml:space="preserve"> - 50/50/50</w:t>
            </w:r>
          </w:p>
          <w:p w14:paraId="42D66C15" w14:textId="2B63AD14" w:rsidR="007E2AC7" w:rsidRDefault="008A788F" w:rsidP="00D4416D">
            <w:pPr>
              <w:contextualSpacing/>
            </w:pPr>
            <w:r w:rsidRPr="00EF4F7B">
              <w:rPr>
                <w:b/>
                <w:bCs/>
              </w:rPr>
              <w:t>North Dakota</w:t>
            </w:r>
            <w:r>
              <w:t xml:space="preserve"> / 25</w:t>
            </w:r>
          </w:p>
          <w:p w14:paraId="29F39DF3" w14:textId="379A1887" w:rsidR="008A788F" w:rsidRDefault="004A1DD8" w:rsidP="00D4416D">
            <w:pPr>
              <w:contextualSpacing/>
            </w:pPr>
            <w:r w:rsidRPr="00EF4F7B">
              <w:rPr>
                <w:b/>
                <w:bCs/>
              </w:rPr>
              <w:t>West Virginia</w:t>
            </w:r>
            <w:r>
              <w:t xml:space="preserve"> (in WVA) </w:t>
            </w:r>
            <w:r w:rsidR="00A07FC4">
              <w:t>35</w:t>
            </w:r>
          </w:p>
          <w:p w14:paraId="2DABC6BD" w14:textId="77777777" w:rsidR="00A07FC4" w:rsidRDefault="00A07FC4" w:rsidP="00D4416D">
            <w:pPr>
              <w:contextualSpacing/>
            </w:pPr>
          </w:p>
          <w:p w14:paraId="4ED9970E" w14:textId="77777777" w:rsidR="00487362" w:rsidRPr="00DB4C19" w:rsidRDefault="00487362" w:rsidP="00D4416D"/>
        </w:tc>
        <w:tc>
          <w:tcPr>
            <w:tcW w:w="1566" w:type="dxa"/>
          </w:tcPr>
          <w:p w14:paraId="0C84C191" w14:textId="77777777" w:rsidR="00487362" w:rsidRPr="00E12636" w:rsidRDefault="00487362" w:rsidP="00D4416D">
            <w:pPr>
              <w:contextualSpacing/>
            </w:pPr>
          </w:p>
        </w:tc>
        <w:tc>
          <w:tcPr>
            <w:tcW w:w="2520" w:type="dxa"/>
          </w:tcPr>
          <w:p w14:paraId="25426774" w14:textId="77777777" w:rsidR="00EE7757" w:rsidRDefault="00EE7757" w:rsidP="00487362">
            <w:pPr>
              <w:contextualSpacing/>
            </w:pPr>
            <w:r w:rsidRPr="00EF4F7B">
              <w:rPr>
                <w:b/>
                <w:bCs/>
              </w:rPr>
              <w:t>DC</w:t>
            </w:r>
            <w:r>
              <w:t xml:space="preserve"> / 25&amp;25</w:t>
            </w:r>
          </w:p>
          <w:p w14:paraId="3DD659BF" w14:textId="77777777" w:rsidR="00EE7757" w:rsidRDefault="00FF66E2" w:rsidP="00487362">
            <w:pPr>
              <w:contextualSpacing/>
            </w:pPr>
            <w:r w:rsidRPr="00EF4F7B">
              <w:rPr>
                <w:b/>
                <w:bCs/>
              </w:rPr>
              <w:t>Illinois</w:t>
            </w:r>
            <w:r>
              <w:t xml:space="preserve"> (in IL) 24&amp;24</w:t>
            </w:r>
          </w:p>
          <w:p w14:paraId="3CD6812E" w14:textId="77777777" w:rsidR="00FF66E2" w:rsidRDefault="00DC0BB2" w:rsidP="00487362">
            <w:pPr>
              <w:contextualSpacing/>
            </w:pPr>
            <w:r w:rsidRPr="00EF4F7B">
              <w:rPr>
                <w:b/>
                <w:bCs/>
              </w:rPr>
              <w:t>Maryland</w:t>
            </w:r>
            <w:r>
              <w:t xml:space="preserve"> (in MD) / 24</w:t>
            </w:r>
          </w:p>
          <w:p w14:paraId="659B84B0" w14:textId="77777777" w:rsidR="00DC0BB2" w:rsidRDefault="00514ED5" w:rsidP="00487362">
            <w:pPr>
              <w:contextualSpacing/>
            </w:pPr>
            <w:r w:rsidRPr="00EF4F7B">
              <w:rPr>
                <w:b/>
                <w:bCs/>
              </w:rPr>
              <w:t>Minnesota</w:t>
            </w:r>
            <w:r>
              <w:t xml:space="preserve"> / 75</w:t>
            </w:r>
          </w:p>
          <w:p w14:paraId="44466A30" w14:textId="77777777" w:rsidR="00514ED5" w:rsidRDefault="00F3506F" w:rsidP="00487362">
            <w:pPr>
              <w:contextualSpacing/>
            </w:pPr>
            <w:r w:rsidRPr="00EF4F7B">
              <w:rPr>
                <w:b/>
                <w:bCs/>
              </w:rPr>
              <w:t>Montana</w:t>
            </w:r>
            <w:r>
              <w:t xml:space="preserve"> / 25</w:t>
            </w:r>
          </w:p>
          <w:p w14:paraId="55ED3212" w14:textId="5597482C" w:rsidR="00F3506F" w:rsidRDefault="00F3506F" w:rsidP="00487362">
            <w:pPr>
              <w:contextualSpacing/>
            </w:pPr>
          </w:p>
          <w:p w14:paraId="248F57CE" w14:textId="77777777" w:rsidR="00E25BE1" w:rsidRDefault="00E25BE1" w:rsidP="00487362">
            <w:pPr>
              <w:contextualSpacing/>
            </w:pPr>
          </w:p>
          <w:p w14:paraId="0BCDB7C7" w14:textId="07A6C990" w:rsidR="00E25BE1" w:rsidRPr="00E12636" w:rsidRDefault="00E25BE1" w:rsidP="00487362">
            <w:pPr>
              <w:contextualSpacing/>
            </w:pPr>
          </w:p>
        </w:tc>
        <w:tc>
          <w:tcPr>
            <w:tcW w:w="3240" w:type="dxa"/>
          </w:tcPr>
          <w:p w14:paraId="0D5057D0" w14:textId="2EDEDFCC" w:rsidR="00487362" w:rsidRDefault="00851101" w:rsidP="00487362">
            <w:pPr>
              <w:contextualSpacing/>
            </w:pPr>
            <w:r w:rsidRPr="00EF4F7B">
              <w:rPr>
                <w:b/>
                <w:bCs/>
              </w:rPr>
              <w:t>Arkansas</w:t>
            </w:r>
            <w:r>
              <w:t xml:space="preserve"> (in AR) / 50&amp;50</w:t>
            </w:r>
          </w:p>
          <w:p w14:paraId="373C6C7A" w14:textId="78820F43" w:rsidR="00EE7757" w:rsidRDefault="00EE7757" w:rsidP="00487362">
            <w:pPr>
              <w:contextualSpacing/>
            </w:pPr>
            <w:r w:rsidRPr="00EF4F7B">
              <w:rPr>
                <w:b/>
                <w:bCs/>
              </w:rPr>
              <w:t>Florida</w:t>
            </w:r>
            <w:r>
              <w:t xml:space="preserve"> (in FL) / 0</w:t>
            </w:r>
          </w:p>
          <w:p w14:paraId="30907992" w14:textId="389B0377" w:rsidR="00EE7757" w:rsidRDefault="00EE7757" w:rsidP="00487362">
            <w:pPr>
              <w:contextualSpacing/>
            </w:pPr>
            <w:r w:rsidRPr="00EF4F7B">
              <w:rPr>
                <w:b/>
                <w:bCs/>
              </w:rPr>
              <w:t>Georgia</w:t>
            </w:r>
            <w:r>
              <w:t xml:space="preserve"> / 50</w:t>
            </w:r>
          </w:p>
          <w:p w14:paraId="2DE0C000" w14:textId="592223AA" w:rsidR="00EE7757" w:rsidRDefault="00FF66E2" w:rsidP="00487362">
            <w:pPr>
              <w:contextualSpacing/>
            </w:pPr>
            <w:r w:rsidRPr="00EF4F7B">
              <w:rPr>
                <w:b/>
                <w:bCs/>
              </w:rPr>
              <w:t>Idaho</w:t>
            </w:r>
            <w:r>
              <w:t xml:space="preserve"> (in ID) / 25</w:t>
            </w:r>
          </w:p>
          <w:p w14:paraId="49EEE583" w14:textId="1606910E" w:rsidR="00FF66E2" w:rsidRDefault="00DC0BB2" w:rsidP="00487362">
            <w:pPr>
              <w:contextualSpacing/>
            </w:pPr>
            <w:r w:rsidRPr="00EF4F7B">
              <w:rPr>
                <w:b/>
                <w:bCs/>
              </w:rPr>
              <w:t>Kentucky</w:t>
            </w:r>
            <w:r>
              <w:t xml:space="preserve"> (in KY) 25/25/25</w:t>
            </w:r>
          </w:p>
          <w:p w14:paraId="14F795D0" w14:textId="3C31CB73" w:rsidR="00DC0BB2" w:rsidRDefault="00DC0BB2" w:rsidP="00487362">
            <w:pPr>
              <w:contextualSpacing/>
            </w:pPr>
            <w:r w:rsidRPr="00EF4F7B">
              <w:rPr>
                <w:b/>
                <w:bCs/>
              </w:rPr>
              <w:t>Louisiana</w:t>
            </w:r>
            <w:r>
              <w:t xml:space="preserve"> (in LA) 30</w:t>
            </w:r>
          </w:p>
          <w:p w14:paraId="5D56E1A7" w14:textId="06B0BA6F" w:rsidR="00DC0BB2" w:rsidRDefault="00514ED5" w:rsidP="00487362">
            <w:pPr>
              <w:contextualSpacing/>
            </w:pPr>
            <w:r w:rsidRPr="00EF4F7B">
              <w:rPr>
                <w:b/>
                <w:bCs/>
              </w:rPr>
              <w:t>Massachusetts</w:t>
            </w:r>
            <w:r>
              <w:t xml:space="preserve"> (in MA) / 0</w:t>
            </w:r>
          </w:p>
          <w:p w14:paraId="44ECEF38" w14:textId="76348EA7" w:rsidR="00514ED5" w:rsidRDefault="00514ED5" w:rsidP="00487362">
            <w:pPr>
              <w:contextualSpacing/>
            </w:pPr>
            <w:r w:rsidRPr="00EF4F7B">
              <w:rPr>
                <w:b/>
                <w:bCs/>
              </w:rPr>
              <w:t>Mississippi</w:t>
            </w:r>
            <w:r>
              <w:t xml:space="preserve"> (in MS) / </w:t>
            </w:r>
            <w:r w:rsidR="00EC39C3">
              <w:t>25</w:t>
            </w:r>
          </w:p>
          <w:p w14:paraId="59519E11" w14:textId="2A28400C" w:rsidR="00EC39C3" w:rsidRDefault="00F3506F" w:rsidP="00487362">
            <w:pPr>
              <w:contextualSpacing/>
            </w:pPr>
            <w:r w:rsidRPr="00EF4F7B">
              <w:rPr>
                <w:b/>
                <w:bCs/>
              </w:rPr>
              <w:t>Nebraska</w:t>
            </w:r>
            <w:r>
              <w:t xml:space="preserve"> (anytime before or after in NE) / 25</w:t>
            </w:r>
          </w:p>
          <w:p w14:paraId="2AC8E3BB" w14:textId="27B93C06" w:rsidR="00F3506F" w:rsidRDefault="00D22E8B" w:rsidP="00487362">
            <w:pPr>
              <w:contextualSpacing/>
            </w:pPr>
            <w:r w:rsidRPr="00EF4F7B">
              <w:rPr>
                <w:b/>
                <w:bCs/>
              </w:rPr>
              <w:t>New Hampshire</w:t>
            </w:r>
            <w:r>
              <w:t xml:space="preserve"> (in NH) 50emb/24fd</w:t>
            </w:r>
          </w:p>
          <w:p w14:paraId="08408A26" w14:textId="69997520" w:rsidR="00D22E8B" w:rsidRDefault="007E2AC7" w:rsidP="00487362">
            <w:pPr>
              <w:contextualSpacing/>
            </w:pPr>
            <w:r w:rsidRPr="00EF4F7B">
              <w:rPr>
                <w:b/>
                <w:bCs/>
              </w:rPr>
              <w:t>New Jersey</w:t>
            </w:r>
            <w:r>
              <w:t xml:space="preserve"> (in NJ) 75/75/25</w:t>
            </w:r>
          </w:p>
          <w:p w14:paraId="2F444AB1" w14:textId="77777777" w:rsidR="008A788F" w:rsidRDefault="008A788F" w:rsidP="008A788F">
            <w:pPr>
              <w:contextualSpacing/>
            </w:pPr>
            <w:r w:rsidRPr="00EF4F7B">
              <w:rPr>
                <w:b/>
                <w:bCs/>
              </w:rPr>
              <w:t>North Carolina</w:t>
            </w:r>
            <w:r>
              <w:t xml:space="preserve"> (in NC) / 25</w:t>
            </w:r>
          </w:p>
          <w:p w14:paraId="3F2F409D" w14:textId="042B3DA7" w:rsidR="008A788F" w:rsidRDefault="008A788F" w:rsidP="00487362">
            <w:pPr>
              <w:contextualSpacing/>
            </w:pPr>
            <w:r w:rsidRPr="00B879BD">
              <w:rPr>
                <w:b/>
                <w:bCs/>
              </w:rPr>
              <w:t>Oklahoma</w:t>
            </w:r>
            <w:r>
              <w:t xml:space="preserve"> </w:t>
            </w:r>
            <w:r w:rsidRPr="00B879BD">
              <w:rPr>
                <w:sz w:val="22"/>
                <w:szCs w:val="22"/>
              </w:rPr>
              <w:t>(in OK) / 25</w:t>
            </w:r>
          </w:p>
          <w:p w14:paraId="19B857BC" w14:textId="2E98C362" w:rsidR="007E2AC7" w:rsidRDefault="008A788F" w:rsidP="00487362">
            <w:pPr>
              <w:contextualSpacing/>
            </w:pPr>
            <w:r w:rsidRPr="00B879BD">
              <w:rPr>
                <w:b/>
                <w:bCs/>
              </w:rPr>
              <w:t>Oregon</w:t>
            </w:r>
            <w:r>
              <w:t xml:space="preserve"> </w:t>
            </w:r>
            <w:r w:rsidR="003C4367">
              <w:t>(in OR) / 25&amp;35</w:t>
            </w:r>
          </w:p>
          <w:p w14:paraId="552D5E4C" w14:textId="7BE5928B" w:rsidR="003C4367" w:rsidRDefault="003C4367" w:rsidP="00487362">
            <w:pPr>
              <w:contextualSpacing/>
            </w:pPr>
            <w:r w:rsidRPr="00B879BD">
              <w:rPr>
                <w:b/>
                <w:bCs/>
              </w:rPr>
              <w:t>Rhode Island</w:t>
            </w:r>
            <w:r>
              <w:t xml:space="preserve"> (in RI) reports quarterly</w:t>
            </w:r>
          </w:p>
          <w:p w14:paraId="6439A158" w14:textId="4BC14AF1" w:rsidR="00EE7757" w:rsidRDefault="003C4367" w:rsidP="00487362">
            <w:pPr>
              <w:contextualSpacing/>
            </w:pPr>
            <w:r w:rsidRPr="00B879BD">
              <w:rPr>
                <w:b/>
                <w:bCs/>
              </w:rPr>
              <w:t>South Carolina</w:t>
            </w:r>
            <w:r>
              <w:t xml:space="preserve"> (in SC) 50 each</w:t>
            </w:r>
          </w:p>
          <w:p w14:paraId="5164CF20" w14:textId="5BE4A05E" w:rsidR="003C4367" w:rsidRDefault="0090598D" w:rsidP="00487362">
            <w:pPr>
              <w:contextualSpacing/>
            </w:pPr>
            <w:r w:rsidRPr="00B879BD">
              <w:rPr>
                <w:b/>
                <w:bCs/>
              </w:rPr>
              <w:t>South Dakota</w:t>
            </w:r>
            <w:r>
              <w:t xml:space="preserve"> (in SD) /25</w:t>
            </w:r>
          </w:p>
          <w:p w14:paraId="6BFF7145" w14:textId="77777777" w:rsidR="00851101" w:rsidRDefault="0090598D" w:rsidP="00487362">
            <w:pPr>
              <w:contextualSpacing/>
            </w:pPr>
            <w:r w:rsidRPr="00B879BD">
              <w:rPr>
                <w:b/>
                <w:bCs/>
              </w:rPr>
              <w:t>Texas</w:t>
            </w:r>
            <w:r>
              <w:t xml:space="preserve"> (in TX) / 45&amp;45</w:t>
            </w:r>
          </w:p>
          <w:p w14:paraId="18FA2E17" w14:textId="7AB47D5A" w:rsidR="0090598D" w:rsidRDefault="0090598D" w:rsidP="00487362">
            <w:pPr>
              <w:contextualSpacing/>
            </w:pPr>
            <w:r w:rsidRPr="00B879BD">
              <w:rPr>
                <w:b/>
                <w:bCs/>
              </w:rPr>
              <w:t>Utah</w:t>
            </w:r>
            <w:r>
              <w:t xml:space="preserve"> at least 2000hrs / 50</w:t>
            </w:r>
          </w:p>
          <w:p w14:paraId="18A6985E" w14:textId="77777777" w:rsidR="0090598D" w:rsidRDefault="002909F9" w:rsidP="00487362">
            <w:pPr>
              <w:contextualSpacing/>
            </w:pPr>
            <w:r w:rsidRPr="00B879BD">
              <w:rPr>
                <w:b/>
                <w:bCs/>
              </w:rPr>
              <w:t>Virg</w:t>
            </w:r>
            <w:r w:rsidR="004A1DD8" w:rsidRPr="00B879BD">
              <w:rPr>
                <w:b/>
                <w:bCs/>
              </w:rPr>
              <w:t>inia</w:t>
            </w:r>
            <w:r w:rsidR="004A1DD8">
              <w:t xml:space="preserve"> / 25&amp;25</w:t>
            </w:r>
          </w:p>
          <w:p w14:paraId="1DB297A8" w14:textId="77777777" w:rsidR="004A1DD8" w:rsidRDefault="004A1DD8" w:rsidP="00487362">
            <w:pPr>
              <w:contextualSpacing/>
            </w:pPr>
            <w:r w:rsidRPr="00B879BD">
              <w:rPr>
                <w:b/>
                <w:bCs/>
              </w:rPr>
              <w:t>Washington</w:t>
            </w:r>
            <w:r>
              <w:t xml:space="preserve"> (in WA) / 4 quarterly reports</w:t>
            </w:r>
          </w:p>
          <w:p w14:paraId="4F967E8D" w14:textId="77777777" w:rsidR="004A1DD8" w:rsidRDefault="00A07FC4" w:rsidP="00487362">
            <w:pPr>
              <w:contextualSpacing/>
            </w:pPr>
            <w:r w:rsidRPr="00B879BD">
              <w:rPr>
                <w:b/>
                <w:bCs/>
              </w:rPr>
              <w:t>Wisconsin</w:t>
            </w:r>
            <w:r>
              <w:t xml:space="preserve"> (in WI) 25/25/25</w:t>
            </w:r>
          </w:p>
          <w:p w14:paraId="1C624E47" w14:textId="2700833E" w:rsidR="00A07FC4" w:rsidRDefault="00A07FC4" w:rsidP="00487362">
            <w:pPr>
              <w:contextualSpacing/>
            </w:pPr>
            <w:r w:rsidRPr="00B879BD">
              <w:rPr>
                <w:b/>
                <w:bCs/>
              </w:rPr>
              <w:t>Wyoming</w:t>
            </w:r>
            <w:r>
              <w:t xml:space="preserve"> (in WY) / </w:t>
            </w:r>
            <w:r w:rsidR="00F720D8">
              <w:t>0</w:t>
            </w:r>
          </w:p>
          <w:p w14:paraId="39AADCC7" w14:textId="5B81C4A8" w:rsidR="00A07FC4" w:rsidRPr="00E12636" w:rsidRDefault="00A07FC4" w:rsidP="00487362">
            <w:pPr>
              <w:contextualSpacing/>
            </w:pPr>
          </w:p>
        </w:tc>
        <w:tc>
          <w:tcPr>
            <w:tcW w:w="1255" w:type="dxa"/>
          </w:tcPr>
          <w:p w14:paraId="5DDE2B55" w14:textId="77777777" w:rsidR="00487362" w:rsidRDefault="00487362" w:rsidP="00487362">
            <w:pPr>
              <w:contextualSpacing/>
            </w:pPr>
          </w:p>
        </w:tc>
      </w:tr>
      <w:tr w:rsidR="00487362" w14:paraId="260600AD" w14:textId="77777777" w:rsidTr="006E00CC">
        <w:tc>
          <w:tcPr>
            <w:tcW w:w="2209" w:type="dxa"/>
          </w:tcPr>
          <w:p w14:paraId="1213F569" w14:textId="061142C7" w:rsidR="00487362" w:rsidRDefault="00487362" w:rsidP="00D4416D">
            <w:pPr>
              <w:contextualSpacing/>
            </w:pPr>
            <w:r>
              <w:t xml:space="preserve">Total: </w:t>
            </w:r>
            <w:r w:rsidR="007C38E9">
              <w:t xml:space="preserve">6 of </w:t>
            </w:r>
            <w:r w:rsidR="00743E40">
              <w:t>3</w:t>
            </w:r>
            <w:r w:rsidR="000670E7">
              <w:t>4</w:t>
            </w:r>
          </w:p>
        </w:tc>
        <w:tc>
          <w:tcPr>
            <w:tcW w:w="1566" w:type="dxa"/>
          </w:tcPr>
          <w:p w14:paraId="22BA71AC" w14:textId="0A92C3DE" w:rsidR="00487362" w:rsidRDefault="00487362" w:rsidP="00D4416D">
            <w:pPr>
              <w:contextualSpacing/>
            </w:pPr>
            <w:r>
              <w:t xml:space="preserve">Total: </w:t>
            </w:r>
            <w:r w:rsidR="007C38E9">
              <w:t xml:space="preserve">0 of </w:t>
            </w:r>
            <w:r w:rsidR="00743E40">
              <w:t>3</w:t>
            </w:r>
            <w:r w:rsidR="000670E7">
              <w:t>4</w:t>
            </w:r>
          </w:p>
        </w:tc>
        <w:tc>
          <w:tcPr>
            <w:tcW w:w="2520" w:type="dxa"/>
          </w:tcPr>
          <w:p w14:paraId="65A7939F" w14:textId="7419D586" w:rsidR="00487362" w:rsidRDefault="00487362" w:rsidP="00D4416D">
            <w:pPr>
              <w:contextualSpacing/>
            </w:pPr>
            <w:r>
              <w:t xml:space="preserve">Total: </w:t>
            </w:r>
            <w:r w:rsidR="007C38E9">
              <w:t xml:space="preserve">5 of </w:t>
            </w:r>
            <w:r w:rsidR="00743E40">
              <w:t>3</w:t>
            </w:r>
            <w:r w:rsidR="000670E7">
              <w:t>4</w:t>
            </w:r>
          </w:p>
        </w:tc>
        <w:tc>
          <w:tcPr>
            <w:tcW w:w="3240" w:type="dxa"/>
          </w:tcPr>
          <w:p w14:paraId="68D7272E" w14:textId="03472134" w:rsidR="00487362" w:rsidRDefault="00487362" w:rsidP="00D4416D">
            <w:pPr>
              <w:contextualSpacing/>
            </w:pPr>
            <w:r>
              <w:t xml:space="preserve">Total: </w:t>
            </w:r>
            <w:r w:rsidR="007C38E9">
              <w:t xml:space="preserve">23 of </w:t>
            </w:r>
            <w:r w:rsidR="00743E40">
              <w:t>3</w:t>
            </w:r>
            <w:r w:rsidR="000670E7">
              <w:t>4</w:t>
            </w:r>
          </w:p>
        </w:tc>
        <w:tc>
          <w:tcPr>
            <w:tcW w:w="1255" w:type="dxa"/>
          </w:tcPr>
          <w:p w14:paraId="2107098C" w14:textId="2F574F44" w:rsidR="00487362" w:rsidRDefault="00487362" w:rsidP="00D4416D">
            <w:pPr>
              <w:contextualSpacing/>
            </w:pPr>
            <w:r>
              <w:t xml:space="preserve">Total: </w:t>
            </w:r>
            <w:r w:rsidR="0017352B">
              <w:t>0 of 3</w:t>
            </w:r>
            <w:r w:rsidR="000670E7">
              <w:t>4</w:t>
            </w:r>
          </w:p>
        </w:tc>
      </w:tr>
    </w:tbl>
    <w:p w14:paraId="4F54A4E5" w14:textId="77777777" w:rsidR="00487362" w:rsidRDefault="00487362" w:rsidP="00487362">
      <w:pPr>
        <w:contextualSpacing/>
        <w:jc w:val="center"/>
      </w:pPr>
    </w:p>
    <w:p w14:paraId="2D5BC827" w14:textId="17D383DE" w:rsidR="00487362" w:rsidRPr="007E12E5" w:rsidRDefault="00A002AD" w:rsidP="00A002AD">
      <w:pPr>
        <w:tabs>
          <w:tab w:val="left" w:pos="8436"/>
        </w:tabs>
        <w:contextualSpacing/>
      </w:pPr>
      <w:r>
        <w:tab/>
      </w:r>
    </w:p>
    <w:sectPr w:rsidR="00487362" w:rsidRPr="007E12E5" w:rsidSect="00AF29B5">
      <w:footerReference w:type="default" r:id="rId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F0CF3" w14:textId="77777777" w:rsidR="00DA720A" w:rsidRDefault="00DA720A" w:rsidP="006E00CC">
      <w:pPr>
        <w:spacing w:after="0" w:line="240" w:lineRule="auto"/>
      </w:pPr>
      <w:r>
        <w:separator/>
      </w:r>
    </w:p>
  </w:endnote>
  <w:endnote w:type="continuationSeparator" w:id="0">
    <w:p w14:paraId="1B1AFAA5" w14:textId="77777777" w:rsidR="00DA720A" w:rsidRDefault="00DA720A" w:rsidP="006E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EFCEB" w14:textId="60AAE841" w:rsidR="006E00CC" w:rsidRDefault="006E00CC">
    <w:pPr>
      <w:pStyle w:val="Footer"/>
    </w:pPr>
    <w:r>
      <w:t>Information provided by NFDA</w:t>
    </w:r>
    <w:r w:rsidR="00A002AD">
      <w:t>; Vermont information included Google Search 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102F2" w14:textId="77777777" w:rsidR="00DA720A" w:rsidRDefault="00DA720A" w:rsidP="006E00CC">
      <w:pPr>
        <w:spacing w:after="0" w:line="240" w:lineRule="auto"/>
      </w:pPr>
      <w:r>
        <w:separator/>
      </w:r>
    </w:p>
  </w:footnote>
  <w:footnote w:type="continuationSeparator" w:id="0">
    <w:p w14:paraId="540FF5C1" w14:textId="77777777" w:rsidR="00DA720A" w:rsidRDefault="00DA720A" w:rsidP="006E0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B5"/>
    <w:rsid w:val="00004F15"/>
    <w:rsid w:val="00010C86"/>
    <w:rsid w:val="0002085C"/>
    <w:rsid w:val="000670E7"/>
    <w:rsid w:val="000858C7"/>
    <w:rsid w:val="00140354"/>
    <w:rsid w:val="00145781"/>
    <w:rsid w:val="00166CD4"/>
    <w:rsid w:val="0016708C"/>
    <w:rsid w:val="0017352B"/>
    <w:rsid w:val="00252842"/>
    <w:rsid w:val="00267537"/>
    <w:rsid w:val="0027263C"/>
    <w:rsid w:val="0027585E"/>
    <w:rsid w:val="00283DAF"/>
    <w:rsid w:val="00284A6B"/>
    <w:rsid w:val="002909F9"/>
    <w:rsid w:val="002A502A"/>
    <w:rsid w:val="002D23B7"/>
    <w:rsid w:val="002D7A45"/>
    <w:rsid w:val="002E56FA"/>
    <w:rsid w:val="002F59AF"/>
    <w:rsid w:val="00307A34"/>
    <w:rsid w:val="00346B69"/>
    <w:rsid w:val="00355605"/>
    <w:rsid w:val="00394031"/>
    <w:rsid w:val="003C4367"/>
    <w:rsid w:val="003E5BC5"/>
    <w:rsid w:val="0042623D"/>
    <w:rsid w:val="00434BAC"/>
    <w:rsid w:val="00440362"/>
    <w:rsid w:val="004673D1"/>
    <w:rsid w:val="00487362"/>
    <w:rsid w:val="004A1DD8"/>
    <w:rsid w:val="004D2CF7"/>
    <w:rsid w:val="00514ED5"/>
    <w:rsid w:val="005162DD"/>
    <w:rsid w:val="00552144"/>
    <w:rsid w:val="00564A79"/>
    <w:rsid w:val="00582B3F"/>
    <w:rsid w:val="005A23FD"/>
    <w:rsid w:val="005A2D44"/>
    <w:rsid w:val="005D34F8"/>
    <w:rsid w:val="00634550"/>
    <w:rsid w:val="00650949"/>
    <w:rsid w:val="006A3FE0"/>
    <w:rsid w:val="006E00CC"/>
    <w:rsid w:val="00721534"/>
    <w:rsid w:val="00722C22"/>
    <w:rsid w:val="00726B49"/>
    <w:rsid w:val="007277A6"/>
    <w:rsid w:val="00743E40"/>
    <w:rsid w:val="007579C8"/>
    <w:rsid w:val="00760A1D"/>
    <w:rsid w:val="007B6F0C"/>
    <w:rsid w:val="007C38E9"/>
    <w:rsid w:val="007C6797"/>
    <w:rsid w:val="007E12E5"/>
    <w:rsid w:val="007E2AC7"/>
    <w:rsid w:val="0083545C"/>
    <w:rsid w:val="00851101"/>
    <w:rsid w:val="00887F03"/>
    <w:rsid w:val="008A788F"/>
    <w:rsid w:val="008D7536"/>
    <w:rsid w:val="00902F55"/>
    <w:rsid w:val="0090598D"/>
    <w:rsid w:val="0092386E"/>
    <w:rsid w:val="00950826"/>
    <w:rsid w:val="00962F95"/>
    <w:rsid w:val="0098032D"/>
    <w:rsid w:val="00991A78"/>
    <w:rsid w:val="00995ABC"/>
    <w:rsid w:val="00A002AD"/>
    <w:rsid w:val="00A07FC4"/>
    <w:rsid w:val="00A30BA1"/>
    <w:rsid w:val="00A408AE"/>
    <w:rsid w:val="00A449EE"/>
    <w:rsid w:val="00A925AD"/>
    <w:rsid w:val="00AA08EB"/>
    <w:rsid w:val="00AC08D1"/>
    <w:rsid w:val="00AE1B92"/>
    <w:rsid w:val="00AE3C58"/>
    <w:rsid w:val="00AF29B5"/>
    <w:rsid w:val="00B15A79"/>
    <w:rsid w:val="00B16D2A"/>
    <w:rsid w:val="00B325E8"/>
    <w:rsid w:val="00B35157"/>
    <w:rsid w:val="00B40FEC"/>
    <w:rsid w:val="00B50884"/>
    <w:rsid w:val="00B6511B"/>
    <w:rsid w:val="00B754D2"/>
    <w:rsid w:val="00B80D12"/>
    <w:rsid w:val="00B879BD"/>
    <w:rsid w:val="00B94223"/>
    <w:rsid w:val="00B96F2A"/>
    <w:rsid w:val="00BA5935"/>
    <w:rsid w:val="00C01DE8"/>
    <w:rsid w:val="00C1367E"/>
    <w:rsid w:val="00C15692"/>
    <w:rsid w:val="00C31B45"/>
    <w:rsid w:val="00C4320F"/>
    <w:rsid w:val="00C46531"/>
    <w:rsid w:val="00CC2859"/>
    <w:rsid w:val="00CF09D1"/>
    <w:rsid w:val="00D15635"/>
    <w:rsid w:val="00D15A22"/>
    <w:rsid w:val="00D22E8B"/>
    <w:rsid w:val="00D2444F"/>
    <w:rsid w:val="00D27F6F"/>
    <w:rsid w:val="00D30444"/>
    <w:rsid w:val="00D46D5D"/>
    <w:rsid w:val="00D569BA"/>
    <w:rsid w:val="00D66044"/>
    <w:rsid w:val="00DA266E"/>
    <w:rsid w:val="00DA720A"/>
    <w:rsid w:val="00DB4C19"/>
    <w:rsid w:val="00DC0BB2"/>
    <w:rsid w:val="00DF1CAC"/>
    <w:rsid w:val="00E12636"/>
    <w:rsid w:val="00E25BE1"/>
    <w:rsid w:val="00E52C77"/>
    <w:rsid w:val="00EA272D"/>
    <w:rsid w:val="00EA6D12"/>
    <w:rsid w:val="00EC1E38"/>
    <w:rsid w:val="00EC28DC"/>
    <w:rsid w:val="00EC39C3"/>
    <w:rsid w:val="00ED2A7D"/>
    <w:rsid w:val="00EE7757"/>
    <w:rsid w:val="00EF10B3"/>
    <w:rsid w:val="00EF1A16"/>
    <w:rsid w:val="00EF4F7B"/>
    <w:rsid w:val="00F12D56"/>
    <w:rsid w:val="00F3506F"/>
    <w:rsid w:val="00F421C5"/>
    <w:rsid w:val="00F52CF0"/>
    <w:rsid w:val="00F720D8"/>
    <w:rsid w:val="00FC0383"/>
    <w:rsid w:val="00FF0CD7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8D913"/>
  <w15:chartTrackingRefBased/>
  <w15:docId w15:val="{096BCB40-6EFB-4069-BB09-E0DEF0CF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0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0CC"/>
  </w:style>
  <w:style w:type="paragraph" w:styleId="Footer">
    <w:name w:val="footer"/>
    <w:basedOn w:val="Normal"/>
    <w:link w:val="FooterChar"/>
    <w:uiPriority w:val="99"/>
    <w:unhideWhenUsed/>
    <w:rsid w:val="006E0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Bezik</dc:creator>
  <cp:keywords/>
  <dc:description/>
  <cp:lastModifiedBy>Lacy Whittaker</cp:lastModifiedBy>
  <cp:revision>2</cp:revision>
  <dcterms:created xsi:type="dcterms:W3CDTF">2020-07-14T14:37:00Z</dcterms:created>
  <dcterms:modified xsi:type="dcterms:W3CDTF">2020-07-14T14:37:00Z</dcterms:modified>
</cp:coreProperties>
</file>